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6CB" w:rsidRPr="003E56CB" w:rsidRDefault="00E37579" w:rsidP="00E13B0B">
      <w:pPr>
        <w:spacing w:line="360" w:lineRule="auto"/>
        <w:jc w:val="center"/>
        <w:rPr>
          <w:rFonts w:asciiTheme="minorHAnsi" w:hAnsiTheme="minorHAnsi" w:cstheme="minorHAnsi"/>
          <w:b/>
          <w:bCs/>
          <w14:textOutline w14:w="9525" w14:cap="rnd" w14:cmpd="sng" w14:algn="ctr">
            <w14:noFill/>
            <w14:prstDash w14:val="solid"/>
            <w14:bevel/>
          </w14:textOutline>
        </w:rPr>
      </w:pPr>
      <w:r w:rsidRPr="003E56CB">
        <w:rPr>
          <w:rFonts w:asciiTheme="minorHAnsi" w:hAnsiTheme="minorHAnsi" w:cstheme="minorHAnsi"/>
          <w:noProof/>
          <w:lang w:bidi="he-IL"/>
          <w14:textOutline w14:w="9525" w14:cap="rnd" w14:cmpd="sng" w14:algn="ctr">
            <w14:noFill/>
            <w14:prstDash w14:val="solid"/>
            <w14:bevel/>
          </w14:textOutline>
        </w:rPr>
        <w:drawing>
          <wp:anchor distT="0" distB="0" distL="114300" distR="114300" simplePos="0" relativeHeight="251657728" behindDoc="1" locked="0" layoutInCell="1" allowOverlap="1" wp14:anchorId="34568E41" wp14:editId="779C32D8">
            <wp:simplePos x="0" y="0"/>
            <wp:positionH relativeFrom="column">
              <wp:posOffset>-13335</wp:posOffset>
            </wp:positionH>
            <wp:positionV relativeFrom="paragraph">
              <wp:posOffset>-1187450</wp:posOffset>
            </wp:positionV>
            <wp:extent cx="830712" cy="847725"/>
            <wp:effectExtent l="171450" t="171450" r="179070" b="161925"/>
            <wp:wrapNone/>
            <wp:docPr id="3" name="Imagen 3" descr="GOZOYP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OZOYPAZ"/>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4247" cy="851332"/>
                    </a:xfrm>
                    <a:prstGeom prst="rect">
                      <a:avLst/>
                    </a:prstGeom>
                    <a:ln>
                      <a:noFill/>
                    </a:ln>
                    <a:effectLst>
                      <a:outerShdw blurRad="190500" algn="tl" rotWithShape="0">
                        <a:srgbClr val="000000">
                          <a:alpha val="70000"/>
                        </a:srgbClr>
                      </a:outerShdw>
                    </a:effectLst>
                  </pic:spPr>
                </pic:pic>
              </a:graphicData>
            </a:graphic>
            <wp14:sizeRelH relativeFrom="page">
              <wp14:pctWidth>0</wp14:pctWidth>
            </wp14:sizeRelH>
            <wp14:sizeRelV relativeFrom="page">
              <wp14:pctHeight>0</wp14:pctHeight>
            </wp14:sizeRelV>
          </wp:anchor>
        </w:drawing>
      </w:r>
    </w:p>
    <w:p w:rsidR="00A44AEA" w:rsidRDefault="00A44AEA" w:rsidP="00A44AEA">
      <w:pPr>
        <w:spacing w:line="360" w:lineRule="auto"/>
        <w:jc w:val="both"/>
        <w:rPr>
          <w:rFonts w:ascii="Calibri" w:hAnsi="Calibri" w:cs="Calibri"/>
          <w:u w:val="single"/>
        </w:rPr>
      </w:pPr>
      <w:r>
        <w:rPr>
          <w:rFonts w:ascii="Calibri" w:hAnsi="Calibri" w:cs="Calibri"/>
          <w:u w:val="single"/>
        </w:rPr>
        <w:t>Las bendiciones que tenemos los que guardamos la Torah de YHWH</w:t>
      </w:r>
    </w:p>
    <w:p w:rsidR="00A44AEA" w:rsidRDefault="00A44AEA" w:rsidP="00A44AEA">
      <w:pPr>
        <w:spacing w:line="360" w:lineRule="auto"/>
        <w:jc w:val="both"/>
        <w:rPr>
          <w:rFonts w:ascii="Calibri" w:hAnsi="Calibri" w:cs="Calibri"/>
        </w:rPr>
      </w:pPr>
    </w:p>
    <w:p w:rsidR="00A44AEA" w:rsidRDefault="00A44AEA" w:rsidP="00A44AEA">
      <w:pPr>
        <w:spacing w:line="360" w:lineRule="auto"/>
        <w:jc w:val="both"/>
        <w:rPr>
          <w:rFonts w:ascii="Calibri" w:hAnsi="Calibri" w:cs="Calibri"/>
        </w:rPr>
      </w:pPr>
      <w:r>
        <w:rPr>
          <w:rFonts w:ascii="Calibri" w:hAnsi="Calibri" w:cs="Calibri"/>
        </w:rPr>
        <w:t xml:space="preserve">La Torah de </w:t>
      </w:r>
      <w:r>
        <w:rPr>
          <w:rFonts w:ascii="Calibri" w:hAnsi="Calibri" w:cs="Calibri"/>
        </w:rPr>
        <w:t>YHWH</w:t>
      </w:r>
      <w:r>
        <w:rPr>
          <w:rFonts w:ascii="Calibri" w:hAnsi="Calibri" w:cs="Calibri"/>
        </w:rPr>
        <w:t xml:space="preserve"> es única y exclusivamente la revelada a Moshé.</w:t>
      </w:r>
    </w:p>
    <w:p w:rsidR="00A44AEA" w:rsidRDefault="00A44AEA" w:rsidP="00A44AEA">
      <w:pPr>
        <w:spacing w:line="360" w:lineRule="auto"/>
        <w:jc w:val="both"/>
        <w:rPr>
          <w:rFonts w:ascii="Calibri" w:hAnsi="Calibri" w:cs="Calibri"/>
        </w:rPr>
      </w:pPr>
    </w:p>
    <w:p w:rsidR="00A44AEA" w:rsidRDefault="00A44AEA" w:rsidP="00A44AEA">
      <w:pPr>
        <w:spacing w:line="360" w:lineRule="auto"/>
        <w:jc w:val="both"/>
        <w:rPr>
          <w:rFonts w:ascii="Calibri" w:hAnsi="Calibri" w:cs="Calibri"/>
        </w:rPr>
      </w:pPr>
      <w:r>
        <w:rPr>
          <w:rFonts w:ascii="Calibri" w:hAnsi="Calibri" w:cs="Calibri"/>
        </w:rPr>
        <w:t>La Torah oral surgió mucho tiempo después: se le atribuye a Moshé y se transmitió de generación a generación hasta llegar a ser lo que conocemos como Talmud. El cual marca el camino a seguir (Halaja) de todos los miembros del judaísmo rabínico.</w:t>
      </w:r>
    </w:p>
    <w:p w:rsidR="00A44AEA" w:rsidRDefault="00A44AEA" w:rsidP="00A44AEA">
      <w:pPr>
        <w:spacing w:line="360" w:lineRule="auto"/>
        <w:jc w:val="both"/>
        <w:rPr>
          <w:rFonts w:ascii="Calibri" w:hAnsi="Calibri" w:cs="Calibri"/>
        </w:rPr>
      </w:pPr>
    </w:p>
    <w:p w:rsidR="00A44AEA" w:rsidRDefault="00A44AEA" w:rsidP="00A44AEA">
      <w:pPr>
        <w:spacing w:line="360" w:lineRule="auto"/>
        <w:jc w:val="both"/>
        <w:rPr>
          <w:rFonts w:ascii="Calibri" w:hAnsi="Calibri" w:cs="Calibri"/>
        </w:rPr>
      </w:pPr>
      <w:r>
        <w:rPr>
          <w:rFonts w:ascii="Calibri" w:hAnsi="Calibri" w:cs="Calibri"/>
        </w:rPr>
        <w:t>Por así decirlo fueron produciendo una cerca para proteger los mandamientos. Por ejemplo: “No profanar el nombre del Eterno”, al cual le colocaron tantos limitantes que terminaron prohibiendo su pronunciación; de tal manera que los mandamientos del hombre terminaron por suprimir los mandamientos de YHWH, ver Isaías 29:13, Amos 2:4, Sofonías 3:4.</w:t>
      </w:r>
    </w:p>
    <w:p w:rsidR="00A44AEA" w:rsidRDefault="00A44AEA" w:rsidP="00A44AEA">
      <w:pPr>
        <w:spacing w:line="360" w:lineRule="auto"/>
        <w:jc w:val="both"/>
        <w:rPr>
          <w:rFonts w:ascii="Calibri" w:hAnsi="Calibri" w:cs="Calibri"/>
        </w:rPr>
      </w:pPr>
    </w:p>
    <w:p w:rsidR="00A44AEA" w:rsidRDefault="00A44AEA" w:rsidP="00A44AEA">
      <w:pPr>
        <w:spacing w:line="360" w:lineRule="auto"/>
        <w:jc w:val="both"/>
        <w:rPr>
          <w:rFonts w:ascii="Calibri" w:hAnsi="Calibri" w:cs="Calibri"/>
        </w:rPr>
      </w:pPr>
      <w:r>
        <w:rPr>
          <w:rFonts w:ascii="Calibri" w:hAnsi="Calibri" w:cs="Calibri"/>
        </w:rPr>
        <w:t>Estos profetas avisan que en efecto se estaba levantando un movimiento que le daba más valor a los mandatos de hombres (Kohanim) que a la Torah de YHWH.</w:t>
      </w:r>
    </w:p>
    <w:p w:rsidR="00A44AEA" w:rsidRDefault="00A44AEA" w:rsidP="00A44AEA">
      <w:pPr>
        <w:spacing w:line="360" w:lineRule="auto"/>
        <w:jc w:val="both"/>
        <w:rPr>
          <w:rFonts w:ascii="Calibri" w:hAnsi="Calibri" w:cs="Calibri"/>
        </w:rPr>
      </w:pPr>
    </w:p>
    <w:p w:rsidR="00A44AEA" w:rsidRDefault="00A44AEA" w:rsidP="00A44AEA">
      <w:pPr>
        <w:spacing w:line="360" w:lineRule="auto"/>
        <w:jc w:val="both"/>
        <w:rPr>
          <w:rFonts w:ascii="Calibri" w:hAnsi="Calibri" w:cs="Calibri"/>
        </w:rPr>
      </w:pPr>
      <w:r>
        <w:rPr>
          <w:rFonts w:ascii="Calibri" w:hAnsi="Calibri" w:cs="Calibri"/>
        </w:rPr>
        <w:t>Como resultado de estas tradiciones surgieron el Talm</w:t>
      </w:r>
      <w:r>
        <w:rPr>
          <w:rFonts w:ascii="Calibri" w:hAnsi="Calibri" w:cs="Calibri"/>
        </w:rPr>
        <w:t>ud, La Mishná</w:t>
      </w:r>
      <w:r>
        <w:rPr>
          <w:rFonts w:ascii="Calibri" w:hAnsi="Calibri" w:cs="Calibri"/>
        </w:rPr>
        <w:t>, etc.</w:t>
      </w:r>
    </w:p>
    <w:p w:rsidR="00A44AEA" w:rsidRDefault="00A44AEA" w:rsidP="00A44AEA">
      <w:pPr>
        <w:spacing w:line="360" w:lineRule="auto"/>
        <w:jc w:val="both"/>
        <w:rPr>
          <w:rFonts w:ascii="Calibri" w:hAnsi="Calibri" w:cs="Calibri"/>
        </w:rPr>
      </w:pPr>
    </w:p>
    <w:p w:rsidR="00A44AEA" w:rsidRPr="00A44AEA" w:rsidRDefault="00A44AEA" w:rsidP="00A44AEA">
      <w:pPr>
        <w:pStyle w:val="Prrafodelista"/>
        <w:numPr>
          <w:ilvl w:val="0"/>
          <w:numId w:val="25"/>
        </w:numPr>
        <w:spacing w:line="360" w:lineRule="auto"/>
        <w:jc w:val="both"/>
        <w:rPr>
          <w:rFonts w:ascii="Calibri" w:hAnsi="Calibri" w:cs="Calibri"/>
          <w:b/>
          <w:bCs/>
        </w:rPr>
      </w:pPr>
      <w:r w:rsidRPr="00A44AEA">
        <w:rPr>
          <w:rFonts w:ascii="Calibri" w:hAnsi="Calibri" w:cs="Calibri"/>
          <w:b/>
          <w:bCs/>
        </w:rPr>
        <w:t>YAHSHUA Y SU POSICIÓN FRENTE A LA TORAH ORAL</w:t>
      </w:r>
    </w:p>
    <w:p w:rsidR="00A44AEA" w:rsidRDefault="00A44AEA" w:rsidP="00A44AEA">
      <w:pPr>
        <w:spacing w:line="360" w:lineRule="auto"/>
        <w:jc w:val="both"/>
        <w:rPr>
          <w:rFonts w:ascii="Calibri" w:hAnsi="Calibri" w:cs="Calibri"/>
        </w:rPr>
      </w:pPr>
    </w:p>
    <w:p w:rsidR="00A44AEA" w:rsidRDefault="00A44AEA" w:rsidP="00A44AEA">
      <w:pPr>
        <w:spacing w:line="360" w:lineRule="auto"/>
        <w:ind w:left="708"/>
        <w:jc w:val="both"/>
        <w:rPr>
          <w:rFonts w:ascii="Calibri" w:hAnsi="Calibri" w:cs="Calibri"/>
        </w:rPr>
      </w:pPr>
      <w:r>
        <w:rPr>
          <w:rFonts w:ascii="Calibri" w:hAnsi="Calibri" w:cs="Calibri"/>
        </w:rPr>
        <w:t>Ver Mateo 12:10-14.</w:t>
      </w:r>
    </w:p>
    <w:p w:rsidR="00A44AEA" w:rsidRDefault="00A44AEA" w:rsidP="00A44AEA">
      <w:pPr>
        <w:spacing w:line="360" w:lineRule="auto"/>
        <w:ind w:left="708"/>
        <w:jc w:val="both"/>
        <w:rPr>
          <w:rFonts w:ascii="Calibri" w:hAnsi="Calibri" w:cs="Calibri"/>
        </w:rPr>
      </w:pPr>
      <w:r>
        <w:rPr>
          <w:rFonts w:ascii="Calibri" w:hAnsi="Calibri" w:cs="Calibri"/>
        </w:rPr>
        <w:t>Mateo 15:2 y 3</w:t>
      </w:r>
    </w:p>
    <w:p w:rsidR="00A44AEA" w:rsidRDefault="00A44AEA" w:rsidP="00A44AEA">
      <w:pPr>
        <w:spacing w:line="360" w:lineRule="auto"/>
        <w:ind w:left="708"/>
        <w:jc w:val="both"/>
        <w:rPr>
          <w:rFonts w:ascii="Calibri" w:hAnsi="Calibri" w:cs="Calibri"/>
        </w:rPr>
      </w:pPr>
      <w:r>
        <w:rPr>
          <w:rFonts w:ascii="Calibri" w:hAnsi="Calibri" w:cs="Calibri"/>
        </w:rPr>
        <w:t>Mateo 23:13 y 15</w:t>
      </w:r>
    </w:p>
    <w:p w:rsidR="00A44AEA" w:rsidRDefault="00A44AEA" w:rsidP="00A44AEA">
      <w:pPr>
        <w:spacing w:line="360" w:lineRule="auto"/>
        <w:ind w:left="708"/>
        <w:jc w:val="both"/>
        <w:rPr>
          <w:rFonts w:ascii="Calibri" w:hAnsi="Calibri" w:cs="Calibri"/>
        </w:rPr>
      </w:pPr>
      <w:r>
        <w:rPr>
          <w:rFonts w:ascii="Calibri" w:hAnsi="Calibri" w:cs="Calibri"/>
        </w:rPr>
        <w:t>Marcos 7 verso 5 al 13</w:t>
      </w:r>
    </w:p>
    <w:p w:rsidR="00A44AEA" w:rsidRDefault="00A44AEA" w:rsidP="00A44AEA">
      <w:pPr>
        <w:spacing w:line="360" w:lineRule="auto"/>
        <w:ind w:left="708"/>
        <w:jc w:val="both"/>
        <w:rPr>
          <w:rFonts w:ascii="Calibri" w:hAnsi="Calibri" w:cs="Calibri"/>
        </w:rPr>
      </w:pPr>
    </w:p>
    <w:p w:rsidR="00A44AEA" w:rsidRDefault="00A44AEA" w:rsidP="00A44AEA">
      <w:pPr>
        <w:spacing w:line="360" w:lineRule="auto"/>
        <w:ind w:left="708"/>
        <w:jc w:val="both"/>
        <w:rPr>
          <w:rFonts w:ascii="Calibri" w:hAnsi="Calibri" w:cs="Calibri"/>
        </w:rPr>
      </w:pPr>
      <w:r>
        <w:rPr>
          <w:rFonts w:ascii="Calibri" w:hAnsi="Calibri" w:cs="Calibri"/>
        </w:rPr>
        <w:lastRenderedPageBreak/>
        <w:t>Lucas 5:30</w:t>
      </w:r>
    </w:p>
    <w:p w:rsidR="00A44AEA" w:rsidRDefault="00A44AEA" w:rsidP="00A44AEA">
      <w:pPr>
        <w:spacing w:line="360" w:lineRule="auto"/>
        <w:ind w:left="708"/>
        <w:jc w:val="both"/>
        <w:rPr>
          <w:rFonts w:ascii="Calibri" w:hAnsi="Calibri" w:cs="Calibri"/>
        </w:rPr>
      </w:pPr>
      <w:r>
        <w:rPr>
          <w:rFonts w:ascii="Calibri" w:hAnsi="Calibri" w:cs="Calibri"/>
        </w:rPr>
        <w:t>Lucas 11 verso 52 al 54</w:t>
      </w:r>
    </w:p>
    <w:p w:rsidR="00A44AEA" w:rsidRDefault="00A44AEA" w:rsidP="00A44AEA">
      <w:pPr>
        <w:spacing w:line="360" w:lineRule="auto"/>
        <w:ind w:left="708"/>
        <w:jc w:val="both"/>
        <w:rPr>
          <w:rFonts w:ascii="Calibri" w:hAnsi="Calibri" w:cs="Calibri"/>
        </w:rPr>
      </w:pPr>
      <w:r>
        <w:rPr>
          <w:rFonts w:ascii="Calibri" w:hAnsi="Calibri" w:cs="Calibri"/>
        </w:rPr>
        <w:t>Lucas 12:1</w:t>
      </w:r>
    </w:p>
    <w:p w:rsidR="00A44AEA" w:rsidRDefault="00A44AEA" w:rsidP="00A44AEA">
      <w:pPr>
        <w:spacing w:line="360" w:lineRule="auto"/>
        <w:ind w:left="708"/>
        <w:jc w:val="both"/>
        <w:rPr>
          <w:rFonts w:ascii="Calibri" w:hAnsi="Calibri" w:cs="Calibri"/>
        </w:rPr>
      </w:pPr>
      <w:r>
        <w:rPr>
          <w:rFonts w:ascii="Calibri" w:hAnsi="Calibri" w:cs="Calibri"/>
        </w:rPr>
        <w:t>Juan 5 verso 16 al 18</w:t>
      </w:r>
    </w:p>
    <w:p w:rsidR="00A44AEA" w:rsidRDefault="00A44AEA" w:rsidP="00A44AEA">
      <w:pPr>
        <w:spacing w:line="360" w:lineRule="auto"/>
        <w:ind w:left="708"/>
        <w:jc w:val="both"/>
        <w:rPr>
          <w:rFonts w:ascii="Calibri" w:hAnsi="Calibri" w:cs="Calibri"/>
        </w:rPr>
      </w:pPr>
      <w:r>
        <w:rPr>
          <w:rFonts w:ascii="Calibri" w:hAnsi="Calibri" w:cs="Calibri"/>
        </w:rPr>
        <w:t>Juan 7 verso 19</w:t>
      </w:r>
    </w:p>
    <w:p w:rsidR="00A44AEA" w:rsidRDefault="00A44AEA" w:rsidP="00A44AEA">
      <w:pPr>
        <w:spacing w:line="360" w:lineRule="auto"/>
        <w:jc w:val="both"/>
        <w:rPr>
          <w:rFonts w:ascii="Calibri" w:hAnsi="Calibri" w:cs="Calibri"/>
        </w:rPr>
      </w:pPr>
    </w:p>
    <w:p w:rsidR="00A44AEA" w:rsidRDefault="00A44AEA" w:rsidP="00A44AEA">
      <w:pPr>
        <w:spacing w:line="360" w:lineRule="auto"/>
        <w:jc w:val="both"/>
        <w:rPr>
          <w:rFonts w:ascii="Calibri" w:hAnsi="Calibri" w:cs="Calibri"/>
        </w:rPr>
      </w:pPr>
      <w:r>
        <w:rPr>
          <w:rFonts w:ascii="Calibri" w:hAnsi="Calibri" w:cs="Calibri"/>
        </w:rPr>
        <w:t>Por lo tanto Yahshua discutió las tradiciones durante su ministerio en muchas ocasiones. El rechazó de forma radical la “supuesta” superioridad de las tradiciones; por esta razón estuvo enfrentando permanentemente con las autoridades religiosas de la época.</w:t>
      </w:r>
    </w:p>
    <w:p w:rsidR="00A44AEA" w:rsidRDefault="00A44AEA" w:rsidP="00A44AEA">
      <w:pPr>
        <w:spacing w:line="360" w:lineRule="auto"/>
        <w:jc w:val="both"/>
        <w:rPr>
          <w:rFonts w:ascii="Calibri" w:hAnsi="Calibri" w:cs="Calibri"/>
        </w:rPr>
      </w:pPr>
    </w:p>
    <w:p w:rsidR="00A44AEA" w:rsidRDefault="00A44AEA" w:rsidP="00A44AEA">
      <w:pPr>
        <w:spacing w:line="360" w:lineRule="auto"/>
        <w:jc w:val="both"/>
        <w:rPr>
          <w:rFonts w:ascii="Calibri" w:hAnsi="Calibri" w:cs="Calibri"/>
        </w:rPr>
      </w:pPr>
      <w:r>
        <w:rPr>
          <w:rFonts w:ascii="Calibri" w:hAnsi="Calibri" w:cs="Calibri"/>
        </w:rPr>
        <w:t xml:space="preserve">La Torah según los escritos del </w:t>
      </w:r>
      <w:r>
        <w:rPr>
          <w:rFonts w:ascii="Calibri" w:hAnsi="Calibri" w:cs="Calibri"/>
        </w:rPr>
        <w:t>Tanak</w:t>
      </w:r>
      <w:r>
        <w:rPr>
          <w:rFonts w:ascii="Calibri" w:hAnsi="Calibri" w:cs="Calibri"/>
        </w:rPr>
        <w:t xml:space="preserve"> (Inspirados por el Ruaj </w:t>
      </w:r>
      <w:r>
        <w:rPr>
          <w:rFonts w:ascii="Calibri" w:hAnsi="Calibri" w:cs="Calibri"/>
        </w:rPr>
        <w:t>HaKodesh</w:t>
      </w:r>
      <w:r>
        <w:rPr>
          <w:rFonts w:ascii="Calibri" w:hAnsi="Calibri" w:cs="Calibri"/>
        </w:rPr>
        <w:t>). Salmo 111: 7 y 8, Salmo 119:86 y verso 142.</w:t>
      </w:r>
    </w:p>
    <w:p w:rsidR="00A44AEA" w:rsidRDefault="00A44AEA" w:rsidP="00A44AEA">
      <w:pPr>
        <w:spacing w:line="360" w:lineRule="auto"/>
        <w:jc w:val="both"/>
        <w:rPr>
          <w:rFonts w:ascii="Calibri" w:hAnsi="Calibri" w:cs="Calibri"/>
        </w:rPr>
      </w:pPr>
    </w:p>
    <w:p w:rsidR="00A44AEA" w:rsidRDefault="00A44AEA" w:rsidP="00A44AEA">
      <w:pPr>
        <w:spacing w:line="360" w:lineRule="auto"/>
        <w:jc w:val="both"/>
        <w:rPr>
          <w:rFonts w:ascii="Calibri" w:hAnsi="Calibri" w:cs="Calibri"/>
        </w:rPr>
      </w:pPr>
      <w:r>
        <w:rPr>
          <w:rFonts w:ascii="Calibri" w:hAnsi="Calibri" w:cs="Calibri"/>
        </w:rPr>
        <w:t>La Torah es Emet (verdad), no tiene nada que ver con los planteamientos filosóficos de Platón, sobre la “relatividad de la verdad”, donde según los filósofos cada uno tiene su propia verdad.</w:t>
      </w:r>
    </w:p>
    <w:p w:rsidR="00A44AEA" w:rsidRDefault="00A44AEA" w:rsidP="00A44AEA">
      <w:pPr>
        <w:spacing w:line="360" w:lineRule="auto"/>
        <w:jc w:val="both"/>
        <w:rPr>
          <w:rFonts w:ascii="Calibri" w:hAnsi="Calibri" w:cs="Calibri"/>
        </w:rPr>
      </w:pPr>
    </w:p>
    <w:p w:rsidR="00A44AEA" w:rsidRDefault="00A44AEA" w:rsidP="00A44AEA">
      <w:pPr>
        <w:spacing w:line="360" w:lineRule="auto"/>
        <w:jc w:val="both"/>
        <w:rPr>
          <w:rFonts w:ascii="Calibri" w:hAnsi="Calibri" w:cs="Calibri"/>
        </w:rPr>
      </w:pPr>
      <w:r>
        <w:rPr>
          <w:rFonts w:ascii="Calibri" w:hAnsi="Calibri" w:cs="Calibri"/>
        </w:rPr>
        <w:t xml:space="preserve">LO QUE NO ESTA EN LA TORAH ESCRITA SENCILLAMENTE ES MENTIRA. </w:t>
      </w:r>
    </w:p>
    <w:p w:rsidR="00A44AEA" w:rsidRDefault="00A44AEA" w:rsidP="00A44AEA">
      <w:pPr>
        <w:spacing w:line="360" w:lineRule="auto"/>
        <w:jc w:val="both"/>
        <w:rPr>
          <w:rFonts w:ascii="Calibri" w:hAnsi="Calibri" w:cs="Calibri"/>
        </w:rPr>
      </w:pPr>
    </w:p>
    <w:p w:rsidR="00A44AEA" w:rsidRDefault="00A44AEA" w:rsidP="00A44AEA">
      <w:pPr>
        <w:spacing w:line="360" w:lineRule="auto"/>
        <w:jc w:val="both"/>
        <w:rPr>
          <w:rFonts w:ascii="Calibri" w:hAnsi="Calibri" w:cs="Calibri"/>
        </w:rPr>
      </w:pPr>
      <w:r>
        <w:rPr>
          <w:rFonts w:ascii="Calibri" w:hAnsi="Calibri" w:cs="Calibri"/>
        </w:rPr>
        <w:t>Juan 8:31 y 32, Juan 17 verso 17, 2 Timoteo 2:15, 2 Juan verso 4, Devarim 11:18-21, Salmo 1:1 y 2, Salmo 25:10 y 14, Salmo 103 verso 17 y 18, Proverbios 3:21-26, Proverbios 16:20, Proverbios 19:16, Proverbios 29:18, Kohelet 8:5, Isaías 51:7.</w:t>
      </w:r>
    </w:p>
    <w:p w:rsidR="00A44AEA" w:rsidRDefault="00A44AEA" w:rsidP="00A44AEA">
      <w:pPr>
        <w:spacing w:line="360" w:lineRule="auto"/>
        <w:jc w:val="both"/>
        <w:rPr>
          <w:rFonts w:ascii="Calibri" w:hAnsi="Calibri" w:cs="Calibri"/>
        </w:rPr>
      </w:pPr>
    </w:p>
    <w:p w:rsidR="00A44AEA" w:rsidRDefault="00A44AEA" w:rsidP="00A44AEA">
      <w:pPr>
        <w:spacing w:line="360" w:lineRule="auto"/>
        <w:jc w:val="both"/>
        <w:rPr>
          <w:rFonts w:ascii="Calibri" w:hAnsi="Calibri" w:cs="Calibri"/>
        </w:rPr>
      </w:pPr>
      <w:r>
        <w:rPr>
          <w:rFonts w:ascii="Calibri" w:hAnsi="Calibri" w:cs="Calibri"/>
        </w:rPr>
        <w:t>DE ESTAS PORCIONES DE LA ESCRITURA PODEMOS EXTRACTAR 12 BENEFICIOS DE GUARDAR LOS MITZVOT:</w:t>
      </w:r>
    </w:p>
    <w:p w:rsidR="00A44AEA" w:rsidRDefault="00A44AEA" w:rsidP="00A44AEA">
      <w:pPr>
        <w:spacing w:line="360" w:lineRule="auto"/>
        <w:jc w:val="both"/>
        <w:rPr>
          <w:rFonts w:ascii="Calibri" w:hAnsi="Calibri" w:cs="Calibri"/>
        </w:rPr>
      </w:pPr>
    </w:p>
    <w:p w:rsidR="00A44AEA" w:rsidRDefault="00A44AEA" w:rsidP="00A44AEA">
      <w:pPr>
        <w:numPr>
          <w:ilvl w:val="0"/>
          <w:numId w:val="24"/>
        </w:numPr>
        <w:spacing w:line="360" w:lineRule="auto"/>
        <w:jc w:val="both"/>
        <w:rPr>
          <w:rFonts w:ascii="Calibri" w:hAnsi="Calibri" w:cs="Calibri"/>
        </w:rPr>
      </w:pPr>
      <w:r>
        <w:rPr>
          <w:rFonts w:ascii="Calibri" w:hAnsi="Calibri" w:cs="Calibri"/>
        </w:rPr>
        <w:t>TENDREMOS LARGURA DE AÑOS</w:t>
      </w:r>
    </w:p>
    <w:p w:rsidR="00A44AEA" w:rsidRDefault="00A44AEA" w:rsidP="00A44AEA">
      <w:pPr>
        <w:numPr>
          <w:ilvl w:val="0"/>
          <w:numId w:val="24"/>
        </w:numPr>
        <w:spacing w:line="360" w:lineRule="auto"/>
        <w:jc w:val="both"/>
        <w:rPr>
          <w:rFonts w:ascii="Calibri" w:hAnsi="Calibri" w:cs="Calibri"/>
        </w:rPr>
      </w:pPr>
      <w:r>
        <w:rPr>
          <w:rFonts w:ascii="Calibri" w:hAnsi="Calibri" w:cs="Calibri"/>
        </w:rPr>
        <w:lastRenderedPageBreak/>
        <w:t xml:space="preserve">SEREMOS PROSPERADOS EN LO QUE REALICEMOS </w:t>
      </w:r>
    </w:p>
    <w:p w:rsidR="00A44AEA" w:rsidRDefault="00A44AEA" w:rsidP="00A44AEA">
      <w:pPr>
        <w:numPr>
          <w:ilvl w:val="0"/>
          <w:numId w:val="24"/>
        </w:numPr>
        <w:spacing w:line="360" w:lineRule="auto"/>
        <w:jc w:val="both"/>
        <w:rPr>
          <w:rFonts w:ascii="Calibri" w:hAnsi="Calibri" w:cs="Calibri"/>
        </w:rPr>
      </w:pPr>
      <w:r>
        <w:rPr>
          <w:rFonts w:ascii="Calibri" w:hAnsi="Calibri" w:cs="Calibri"/>
        </w:rPr>
        <w:t>RECIBIREMOS MAS MISERICORDIA DEL ETERNO</w:t>
      </w:r>
    </w:p>
    <w:p w:rsidR="00A44AEA" w:rsidRDefault="00A44AEA" w:rsidP="00A44AEA">
      <w:pPr>
        <w:numPr>
          <w:ilvl w:val="0"/>
          <w:numId w:val="24"/>
        </w:numPr>
        <w:spacing w:line="360" w:lineRule="auto"/>
        <w:jc w:val="both"/>
        <w:rPr>
          <w:rFonts w:ascii="Calibri" w:hAnsi="Calibri" w:cs="Calibri"/>
        </w:rPr>
      </w:pPr>
      <w:r>
        <w:rPr>
          <w:rFonts w:ascii="Calibri" w:hAnsi="Calibri" w:cs="Calibri"/>
        </w:rPr>
        <w:t>RECIBIREMOS REVELACIÓN DE LAS ESCRITURAS</w:t>
      </w:r>
    </w:p>
    <w:p w:rsidR="00A44AEA" w:rsidRDefault="00A44AEA" w:rsidP="00A44AEA">
      <w:pPr>
        <w:numPr>
          <w:ilvl w:val="0"/>
          <w:numId w:val="24"/>
        </w:numPr>
        <w:spacing w:line="360" w:lineRule="auto"/>
        <w:jc w:val="both"/>
        <w:rPr>
          <w:rFonts w:ascii="Calibri" w:hAnsi="Calibri" w:cs="Calibri"/>
        </w:rPr>
      </w:pPr>
      <w:r>
        <w:rPr>
          <w:rFonts w:ascii="Calibri" w:hAnsi="Calibri" w:cs="Calibri"/>
        </w:rPr>
        <w:t xml:space="preserve">CAMINAREMOS POR LA VIDA TRANQUILAMENTE </w:t>
      </w:r>
    </w:p>
    <w:p w:rsidR="00A44AEA" w:rsidRDefault="00A44AEA" w:rsidP="00A44AEA">
      <w:pPr>
        <w:numPr>
          <w:ilvl w:val="0"/>
          <w:numId w:val="24"/>
        </w:numPr>
        <w:spacing w:line="360" w:lineRule="auto"/>
        <w:jc w:val="both"/>
        <w:rPr>
          <w:rFonts w:ascii="Calibri" w:hAnsi="Calibri" w:cs="Calibri"/>
        </w:rPr>
      </w:pPr>
      <w:r>
        <w:rPr>
          <w:rFonts w:ascii="Calibri" w:hAnsi="Calibri" w:cs="Calibri"/>
        </w:rPr>
        <w:t>NO TROPEZAREMOS</w:t>
      </w:r>
    </w:p>
    <w:p w:rsidR="00A44AEA" w:rsidRDefault="00A44AEA" w:rsidP="00A44AEA">
      <w:pPr>
        <w:numPr>
          <w:ilvl w:val="0"/>
          <w:numId w:val="24"/>
        </w:numPr>
        <w:spacing w:line="360" w:lineRule="auto"/>
        <w:jc w:val="both"/>
        <w:rPr>
          <w:rFonts w:ascii="Calibri" w:hAnsi="Calibri" w:cs="Calibri"/>
        </w:rPr>
      </w:pPr>
      <w:r>
        <w:rPr>
          <w:rFonts w:ascii="Calibri" w:hAnsi="Calibri" w:cs="Calibri"/>
        </w:rPr>
        <w:t>NO TENDREMOS TEMOR REPENTINO</w:t>
      </w:r>
    </w:p>
    <w:p w:rsidR="00A44AEA" w:rsidRDefault="00A44AEA" w:rsidP="00A44AEA">
      <w:pPr>
        <w:numPr>
          <w:ilvl w:val="0"/>
          <w:numId w:val="24"/>
        </w:numPr>
        <w:spacing w:line="360" w:lineRule="auto"/>
        <w:jc w:val="both"/>
        <w:rPr>
          <w:rFonts w:ascii="Calibri" w:hAnsi="Calibri" w:cs="Calibri"/>
        </w:rPr>
      </w:pPr>
      <w:r>
        <w:rPr>
          <w:rFonts w:ascii="Calibri" w:hAnsi="Calibri" w:cs="Calibri"/>
        </w:rPr>
        <w:t>SEREMOS DICHOSOS</w:t>
      </w:r>
    </w:p>
    <w:p w:rsidR="00A44AEA" w:rsidRDefault="00A44AEA" w:rsidP="00A44AEA">
      <w:pPr>
        <w:numPr>
          <w:ilvl w:val="0"/>
          <w:numId w:val="24"/>
        </w:numPr>
        <w:spacing w:line="360" w:lineRule="auto"/>
        <w:jc w:val="both"/>
        <w:rPr>
          <w:rFonts w:ascii="Calibri" w:hAnsi="Calibri" w:cs="Calibri"/>
        </w:rPr>
      </w:pPr>
      <w:r>
        <w:rPr>
          <w:rFonts w:ascii="Calibri" w:hAnsi="Calibri" w:cs="Calibri"/>
        </w:rPr>
        <w:t>HALLAREMOS EL BIEN</w:t>
      </w:r>
    </w:p>
    <w:p w:rsidR="00A44AEA" w:rsidRDefault="00A44AEA" w:rsidP="00A44AEA">
      <w:pPr>
        <w:numPr>
          <w:ilvl w:val="0"/>
          <w:numId w:val="24"/>
        </w:numPr>
        <w:spacing w:line="360" w:lineRule="auto"/>
        <w:jc w:val="both"/>
        <w:rPr>
          <w:rFonts w:ascii="Calibri" w:hAnsi="Calibri" w:cs="Calibri"/>
        </w:rPr>
      </w:pPr>
      <w:r>
        <w:rPr>
          <w:rFonts w:ascii="Calibri" w:hAnsi="Calibri" w:cs="Calibri"/>
        </w:rPr>
        <w:t>GUARDAREMOS NUESTRA ALMA</w:t>
      </w:r>
    </w:p>
    <w:p w:rsidR="00A44AEA" w:rsidRDefault="00A44AEA" w:rsidP="00A44AEA">
      <w:pPr>
        <w:numPr>
          <w:ilvl w:val="0"/>
          <w:numId w:val="24"/>
        </w:numPr>
        <w:spacing w:line="360" w:lineRule="auto"/>
        <w:jc w:val="both"/>
        <w:rPr>
          <w:rFonts w:ascii="Calibri" w:hAnsi="Calibri" w:cs="Calibri"/>
        </w:rPr>
      </w:pPr>
      <w:r>
        <w:rPr>
          <w:rFonts w:ascii="Calibri" w:hAnsi="Calibri" w:cs="Calibri"/>
        </w:rPr>
        <w:t>NO EXPERIMENTAREMOS NINGÚN MAL</w:t>
      </w:r>
    </w:p>
    <w:p w:rsidR="00A44AEA" w:rsidRDefault="00A44AEA" w:rsidP="00A44AEA">
      <w:pPr>
        <w:numPr>
          <w:ilvl w:val="0"/>
          <w:numId w:val="24"/>
        </w:numPr>
        <w:spacing w:line="360" w:lineRule="auto"/>
        <w:jc w:val="both"/>
        <w:rPr>
          <w:rFonts w:ascii="Calibri" w:hAnsi="Calibri" w:cs="Calibri"/>
        </w:rPr>
      </w:pPr>
      <w:r>
        <w:rPr>
          <w:rFonts w:ascii="Calibri" w:hAnsi="Calibri" w:cs="Calibri"/>
        </w:rPr>
        <w:t>NO TEMEREMOS AFRENTA DEL HOMBRE</w:t>
      </w:r>
    </w:p>
    <w:p w:rsidR="00A44AEA" w:rsidRDefault="00A44AEA" w:rsidP="00A44AEA">
      <w:pPr>
        <w:spacing w:line="360" w:lineRule="auto"/>
        <w:jc w:val="both"/>
        <w:rPr>
          <w:rFonts w:ascii="Calibri" w:hAnsi="Calibri" w:cs="Calibri"/>
        </w:rPr>
      </w:pPr>
    </w:p>
    <w:p w:rsidR="00A44AEA" w:rsidRDefault="00A44AEA" w:rsidP="00A44AEA">
      <w:pPr>
        <w:spacing w:line="360" w:lineRule="auto"/>
        <w:jc w:val="both"/>
        <w:rPr>
          <w:rFonts w:ascii="Calibri" w:hAnsi="Calibri" w:cs="Calibri"/>
        </w:rPr>
      </w:pPr>
      <w:r>
        <w:rPr>
          <w:rFonts w:ascii="Calibri" w:hAnsi="Calibri" w:cs="Calibri"/>
        </w:rPr>
        <w:t>Estas bendiciones que recibimos (entre muchas más), denotan la importancia de ser fieles practicantes de los mandamientos del Eterno (Lucas 10:25 al 28, Lucas 11:28, Juan 5:24, Juan 14:23 y 24, 2 Timoteo 3:15-17, Efesios 1:13, 1 Juan 3:22).</w:t>
      </w:r>
    </w:p>
    <w:p w:rsidR="00A44AEA" w:rsidRDefault="00A44AEA" w:rsidP="00A44AEA">
      <w:pPr>
        <w:spacing w:line="360" w:lineRule="auto"/>
        <w:jc w:val="both"/>
        <w:rPr>
          <w:rFonts w:ascii="Calibri" w:hAnsi="Calibri" w:cs="Calibri"/>
        </w:rPr>
      </w:pPr>
    </w:p>
    <w:p w:rsidR="00A44AEA" w:rsidRDefault="00A44AEA" w:rsidP="00A44AEA">
      <w:pPr>
        <w:spacing w:line="360" w:lineRule="auto"/>
        <w:jc w:val="both"/>
        <w:rPr>
          <w:rFonts w:ascii="Calibri" w:hAnsi="Calibri" w:cs="Calibri"/>
        </w:rPr>
      </w:pPr>
      <w:r>
        <w:rPr>
          <w:rFonts w:ascii="Calibri" w:hAnsi="Calibri" w:cs="Calibri"/>
        </w:rPr>
        <w:t xml:space="preserve">Yahshua y sus </w:t>
      </w:r>
      <w:r>
        <w:rPr>
          <w:rFonts w:ascii="Calibri" w:hAnsi="Calibri" w:cs="Calibri"/>
        </w:rPr>
        <w:t>talmidim</w:t>
      </w:r>
      <w:r>
        <w:rPr>
          <w:rFonts w:ascii="Calibri" w:hAnsi="Calibri" w:cs="Calibri"/>
        </w:rPr>
        <w:t xml:space="preserve"> nos confirman que es de gran beneficio guardar la Torah:</w:t>
      </w:r>
    </w:p>
    <w:p w:rsidR="00A44AEA" w:rsidRDefault="00A44AEA" w:rsidP="00A44AEA">
      <w:pPr>
        <w:spacing w:line="360" w:lineRule="auto"/>
        <w:jc w:val="both"/>
        <w:rPr>
          <w:rFonts w:ascii="Calibri" w:hAnsi="Calibri" w:cs="Calibri"/>
        </w:rPr>
      </w:pPr>
    </w:p>
    <w:p w:rsidR="00A44AEA" w:rsidRDefault="00A44AEA" w:rsidP="00A44AEA">
      <w:pPr>
        <w:spacing w:line="360" w:lineRule="auto"/>
        <w:jc w:val="both"/>
        <w:rPr>
          <w:rFonts w:ascii="Calibri" w:hAnsi="Calibri" w:cs="Calibri"/>
        </w:rPr>
      </w:pPr>
      <w:r>
        <w:rPr>
          <w:rFonts w:ascii="Calibri" w:hAnsi="Calibri" w:cs="Calibri"/>
        </w:rPr>
        <w:t>Éxodo 12:42 al 49, Levítico 17:8, 17:10, 18:26, 20:2, 24:16 y 22, Números 9:14, 15:14-16, 15:27-31, Deuteronomio 29:9-15, 31:12 y 13. Josué 8:30-35.</w:t>
      </w:r>
    </w:p>
    <w:p w:rsidR="00A44AEA" w:rsidRDefault="00A44AEA" w:rsidP="00A44AEA">
      <w:pPr>
        <w:spacing w:line="360" w:lineRule="auto"/>
        <w:jc w:val="both"/>
        <w:rPr>
          <w:rFonts w:ascii="Calibri" w:hAnsi="Calibri" w:cs="Calibri"/>
        </w:rPr>
      </w:pPr>
    </w:p>
    <w:p w:rsidR="00A44AEA" w:rsidRDefault="00A44AEA" w:rsidP="00A44AEA">
      <w:pPr>
        <w:spacing w:line="360" w:lineRule="auto"/>
        <w:jc w:val="both"/>
        <w:rPr>
          <w:rFonts w:ascii="Calibri" w:hAnsi="Calibri" w:cs="Calibri"/>
        </w:rPr>
      </w:pPr>
      <w:r>
        <w:rPr>
          <w:rFonts w:ascii="Calibri" w:hAnsi="Calibri" w:cs="Calibri"/>
        </w:rPr>
        <w:t>Estos pasajes son contundentes en manifestar que cuando los extranjeros creen en el Elohim de Israel: deben someterse a la Torah, como un israelita cualquiera, de tal manera que pasan a ser miembros del pueblo de YHWH.</w:t>
      </w:r>
    </w:p>
    <w:p w:rsidR="00A44AEA" w:rsidRDefault="00A44AEA" w:rsidP="00A44AEA">
      <w:pPr>
        <w:spacing w:line="360" w:lineRule="auto"/>
        <w:jc w:val="both"/>
        <w:rPr>
          <w:rFonts w:ascii="Calibri" w:hAnsi="Calibri" w:cs="Calibri"/>
        </w:rPr>
      </w:pPr>
    </w:p>
    <w:p w:rsidR="00A44AEA" w:rsidRDefault="00A44AEA" w:rsidP="00A44AEA">
      <w:pPr>
        <w:spacing w:line="360" w:lineRule="auto"/>
        <w:jc w:val="both"/>
        <w:rPr>
          <w:rFonts w:ascii="Calibri" w:hAnsi="Calibri" w:cs="Calibri"/>
        </w:rPr>
      </w:pPr>
      <w:r>
        <w:rPr>
          <w:rFonts w:ascii="Calibri" w:hAnsi="Calibri" w:cs="Calibri"/>
        </w:rPr>
        <w:lastRenderedPageBreak/>
        <w:t>ES DE RESALTAR QUE LOS EXTRANJEROS SE HACEN ISRAELITAS POR SUJETARSE A LA TORAH, YA QUE NO ES COMO HA ACONTECIDO COMO EL CRISTIANISMO DONDE TODOS DICEN QUE CREEN EN EL DIOS DE ISRAEL PERO LO SIGUEN COMO A ELLOS LES PARECE.</w:t>
      </w:r>
    </w:p>
    <w:p w:rsidR="00A44AEA" w:rsidRDefault="00A44AEA" w:rsidP="00A44AEA">
      <w:pPr>
        <w:spacing w:line="360" w:lineRule="auto"/>
        <w:jc w:val="both"/>
        <w:rPr>
          <w:rFonts w:ascii="Calibri" w:hAnsi="Calibri" w:cs="Calibri"/>
        </w:rPr>
      </w:pPr>
    </w:p>
    <w:p w:rsidR="00A44AEA" w:rsidRDefault="00A44AEA" w:rsidP="00A44AEA">
      <w:pPr>
        <w:spacing w:line="360" w:lineRule="auto"/>
        <w:jc w:val="both"/>
        <w:rPr>
          <w:rFonts w:ascii="Calibri" w:hAnsi="Calibri" w:cs="Calibri"/>
        </w:rPr>
      </w:pPr>
      <w:r>
        <w:rPr>
          <w:rFonts w:ascii="Calibri" w:hAnsi="Calibri" w:cs="Calibri"/>
        </w:rPr>
        <w:t>Ver Isaías 11:10, Malaquías 1:11, Isaías 42:6, 49:6.</w:t>
      </w:r>
    </w:p>
    <w:p w:rsidR="00A44AEA" w:rsidRDefault="00A44AEA" w:rsidP="00A44AEA">
      <w:pPr>
        <w:spacing w:line="360" w:lineRule="auto"/>
        <w:jc w:val="both"/>
        <w:rPr>
          <w:rFonts w:ascii="Calibri" w:hAnsi="Calibri" w:cs="Calibri"/>
        </w:rPr>
      </w:pPr>
    </w:p>
    <w:p w:rsidR="00A44AEA" w:rsidRDefault="00A44AEA" w:rsidP="00A44AEA">
      <w:pPr>
        <w:spacing w:line="360" w:lineRule="auto"/>
        <w:jc w:val="both"/>
        <w:rPr>
          <w:rFonts w:ascii="Calibri" w:hAnsi="Calibri" w:cs="Calibri"/>
        </w:rPr>
      </w:pPr>
      <w:r>
        <w:rPr>
          <w:rFonts w:ascii="Calibri" w:hAnsi="Calibri" w:cs="Calibri"/>
        </w:rPr>
        <w:t>En estas profecías sobre el Mesías se habla de que Yahshua injertaría en Israel a muchos genti</w:t>
      </w:r>
      <w:r>
        <w:rPr>
          <w:rFonts w:ascii="Calibri" w:hAnsi="Calibri" w:cs="Calibri"/>
        </w:rPr>
        <w:t>les (no israelitas); pero eso sí</w:t>
      </w:r>
      <w:r>
        <w:rPr>
          <w:rFonts w:ascii="Calibri" w:hAnsi="Calibri" w:cs="Calibri"/>
        </w:rPr>
        <w:t>, bajo los parámetros del Elohim de Israel, es decir, bajo los parámetros de la Torah.</w:t>
      </w:r>
    </w:p>
    <w:p w:rsidR="00A44AEA" w:rsidRDefault="00A44AEA" w:rsidP="00A44AEA">
      <w:pPr>
        <w:spacing w:line="360" w:lineRule="auto"/>
        <w:jc w:val="both"/>
        <w:rPr>
          <w:rFonts w:ascii="Calibri" w:hAnsi="Calibri" w:cs="Calibri"/>
        </w:rPr>
      </w:pPr>
    </w:p>
    <w:p w:rsidR="00A44AEA" w:rsidRDefault="00A44AEA" w:rsidP="00A44AEA">
      <w:pPr>
        <w:spacing w:line="360" w:lineRule="auto"/>
        <w:jc w:val="both"/>
        <w:rPr>
          <w:rFonts w:ascii="Calibri" w:hAnsi="Calibri" w:cs="Calibri"/>
        </w:rPr>
      </w:pPr>
      <w:r>
        <w:rPr>
          <w:rFonts w:ascii="Calibri" w:hAnsi="Calibri" w:cs="Calibri"/>
        </w:rPr>
        <w:t>Ver Éxodo 24:12, Levítico 18:5, 23:1 al 44, Deuteronomio 4 verso 9, 6:1-9, 32 verso 46 y 47. Proverbios (Mishlei) 11 verso 19, 15 verso 24, 19 verso 16, Kohelet 12:13 y 14, Isaías 8:20, Ezequiel 20 verso 10 y 11.</w:t>
      </w:r>
    </w:p>
    <w:p w:rsidR="00A44AEA" w:rsidRDefault="00A44AEA" w:rsidP="00A44AEA">
      <w:pPr>
        <w:spacing w:line="360" w:lineRule="auto"/>
        <w:jc w:val="both"/>
        <w:rPr>
          <w:rFonts w:ascii="Calibri" w:hAnsi="Calibri" w:cs="Calibri"/>
        </w:rPr>
      </w:pPr>
    </w:p>
    <w:p w:rsidR="00A44AEA" w:rsidRDefault="00A44AEA" w:rsidP="00A44AEA">
      <w:pPr>
        <w:spacing w:line="360" w:lineRule="auto"/>
        <w:jc w:val="both"/>
        <w:rPr>
          <w:rFonts w:ascii="Calibri" w:hAnsi="Calibri" w:cs="Calibri"/>
        </w:rPr>
      </w:pPr>
      <w:r>
        <w:rPr>
          <w:rFonts w:ascii="Calibri" w:hAnsi="Calibri" w:cs="Calibri"/>
        </w:rPr>
        <w:t>Los anteriores Pesukim exponen claramente que la Torah es instrucción (Guía) para la vida, no solo mientras nuestro cuerpo vive, sino que manifiesta la necesidad de guardar la Torah como evidencia de la vida Eterna.</w:t>
      </w:r>
    </w:p>
    <w:p w:rsidR="00A44AEA" w:rsidRDefault="00A44AEA" w:rsidP="00A44AEA">
      <w:pPr>
        <w:spacing w:line="360" w:lineRule="auto"/>
        <w:jc w:val="both"/>
        <w:rPr>
          <w:rFonts w:ascii="Calibri" w:hAnsi="Calibri" w:cs="Calibri"/>
        </w:rPr>
      </w:pPr>
    </w:p>
    <w:p w:rsidR="00A44AEA" w:rsidRDefault="00A44AEA" w:rsidP="00A44AEA">
      <w:pPr>
        <w:spacing w:line="360" w:lineRule="auto"/>
        <w:jc w:val="both"/>
        <w:rPr>
          <w:rFonts w:ascii="Calibri" w:hAnsi="Calibri" w:cs="Calibri"/>
        </w:rPr>
      </w:pPr>
      <w:r>
        <w:rPr>
          <w:rFonts w:ascii="Calibri" w:hAnsi="Calibri" w:cs="Calibri"/>
        </w:rPr>
        <w:t>La única forma de vivir de manera aceptable ante los ojos de YHWH es viviendo dentro de los parámetros de la Torah</w:t>
      </w:r>
      <w:r>
        <w:rPr>
          <w:rFonts w:ascii="Calibri" w:hAnsi="Calibri" w:cs="Calibri"/>
        </w:rPr>
        <w:t>, Mateo 7:12, 19:16 y 17, 22:40,</w:t>
      </w:r>
      <w:r>
        <w:rPr>
          <w:rFonts w:ascii="Calibri" w:hAnsi="Calibri" w:cs="Calibri"/>
        </w:rPr>
        <w:t xml:space="preserve"> Juan 5:39, 12:49 y 50.</w:t>
      </w:r>
    </w:p>
    <w:p w:rsidR="00A44AEA" w:rsidRDefault="00A44AEA" w:rsidP="00A44AEA">
      <w:pPr>
        <w:spacing w:line="360" w:lineRule="auto"/>
        <w:jc w:val="both"/>
        <w:rPr>
          <w:rFonts w:ascii="Calibri" w:hAnsi="Calibri" w:cs="Calibri"/>
        </w:rPr>
      </w:pPr>
    </w:p>
    <w:p w:rsidR="00A44AEA" w:rsidRDefault="00A44AEA" w:rsidP="00A44AEA">
      <w:pPr>
        <w:spacing w:line="360" w:lineRule="auto"/>
        <w:jc w:val="both"/>
        <w:rPr>
          <w:rFonts w:ascii="Calibri" w:hAnsi="Calibri" w:cs="Calibri"/>
        </w:rPr>
      </w:pPr>
      <w:r>
        <w:rPr>
          <w:rFonts w:ascii="Calibri" w:hAnsi="Calibri" w:cs="Calibri"/>
        </w:rPr>
        <w:t xml:space="preserve">Yahshua y sus </w:t>
      </w:r>
      <w:r>
        <w:rPr>
          <w:rFonts w:ascii="Calibri" w:hAnsi="Calibri" w:cs="Calibri"/>
        </w:rPr>
        <w:t>talmidim</w:t>
      </w:r>
      <w:r>
        <w:rPr>
          <w:rFonts w:ascii="Calibri" w:hAnsi="Calibri" w:cs="Calibri"/>
        </w:rPr>
        <w:t xml:space="preserve"> confirman que los mandamientos de la Torah son vida. Si alguien dice que creen en Yahshua (La </w:t>
      </w:r>
      <w:r>
        <w:rPr>
          <w:rFonts w:ascii="Calibri" w:hAnsi="Calibri" w:cs="Calibri"/>
        </w:rPr>
        <w:t>Torah</w:t>
      </w:r>
      <w:r>
        <w:rPr>
          <w:rFonts w:ascii="Calibri" w:hAnsi="Calibri" w:cs="Calibri"/>
        </w:rPr>
        <w:t xml:space="preserve"> viviente), lo mínimo que debe de hacer es guardar (Shomer</w:t>
      </w:r>
      <w:bookmarkStart w:id="0" w:name="_GoBack"/>
      <w:bookmarkEnd w:id="0"/>
      <w:r>
        <w:rPr>
          <w:rFonts w:ascii="Calibri" w:hAnsi="Calibri" w:cs="Calibri"/>
        </w:rPr>
        <w:t>) la Torah para de esta forma vivir de forma agradable ante los ojos de YHWH Elohim ver Salmo 111:7 y 8, 119:152, Isaías 40:8, 42:21, Kohelet 3:14 y 15.</w:t>
      </w:r>
    </w:p>
    <w:p w:rsidR="00A44AEA" w:rsidRDefault="00A44AEA" w:rsidP="00A44AEA">
      <w:pPr>
        <w:spacing w:line="360" w:lineRule="auto"/>
        <w:jc w:val="both"/>
        <w:rPr>
          <w:rFonts w:ascii="Calibri" w:hAnsi="Calibri" w:cs="Calibri"/>
        </w:rPr>
      </w:pPr>
    </w:p>
    <w:p w:rsidR="00A44AEA" w:rsidRDefault="00A44AEA" w:rsidP="00A44AEA">
      <w:pPr>
        <w:spacing w:line="360" w:lineRule="auto"/>
        <w:jc w:val="both"/>
        <w:rPr>
          <w:rFonts w:ascii="Calibri" w:hAnsi="Calibri" w:cs="Calibri"/>
        </w:rPr>
      </w:pPr>
      <w:r>
        <w:rPr>
          <w:rFonts w:ascii="Calibri" w:hAnsi="Calibri" w:cs="Calibri"/>
        </w:rPr>
        <w:lastRenderedPageBreak/>
        <w:t xml:space="preserve">Muchos inspirados por el Ruaj </w:t>
      </w:r>
      <w:r>
        <w:rPr>
          <w:rFonts w:ascii="Calibri" w:hAnsi="Calibri" w:cs="Calibri"/>
        </w:rPr>
        <w:t>HaKodesh</w:t>
      </w:r>
      <w:r>
        <w:rPr>
          <w:rFonts w:ascii="Calibri" w:hAnsi="Calibri" w:cs="Calibri"/>
        </w:rPr>
        <w:t xml:space="preserve"> expresaron sobre la perpetuidad de la Torah, el mismo Yahshua dijo: Mateo 5:17 al 19, Lucas 16 verso 17.</w:t>
      </w:r>
    </w:p>
    <w:p w:rsidR="00A44AEA" w:rsidRDefault="00A44AEA" w:rsidP="00A44AEA">
      <w:pPr>
        <w:spacing w:line="360" w:lineRule="auto"/>
        <w:jc w:val="both"/>
        <w:rPr>
          <w:rFonts w:ascii="Calibri" w:hAnsi="Calibri" w:cs="Calibri"/>
        </w:rPr>
      </w:pPr>
    </w:p>
    <w:p w:rsidR="00A44AEA" w:rsidRDefault="00A44AEA" w:rsidP="00A44AEA">
      <w:pPr>
        <w:spacing w:line="360" w:lineRule="auto"/>
        <w:jc w:val="both"/>
        <w:rPr>
          <w:rFonts w:ascii="Calibri" w:hAnsi="Calibri" w:cs="Calibri"/>
        </w:rPr>
      </w:pPr>
      <w:r>
        <w:rPr>
          <w:rFonts w:ascii="Calibri" w:hAnsi="Calibri" w:cs="Calibri"/>
        </w:rPr>
        <w:t xml:space="preserve">Yahshua podía haber dicho: Bueno, ya se </w:t>
      </w:r>
      <w:r>
        <w:rPr>
          <w:rFonts w:ascii="Calibri" w:hAnsi="Calibri" w:cs="Calibri"/>
        </w:rPr>
        <w:t>acabó</w:t>
      </w:r>
      <w:r>
        <w:rPr>
          <w:rFonts w:ascii="Calibri" w:hAnsi="Calibri" w:cs="Calibri"/>
        </w:rPr>
        <w:t xml:space="preserve"> esta dispensación vamos con otra ¡NO!, NO LO HIZO, NI DIJO, Deuteronomio 4:2, Proverbios 30:5 y 6, Kohelet 13:14, Gálatas 3:15, Apocalipsis 22:18 y 19. Advertencia repetida también por Yahshua y Shaul en tiempos posteriores, advertencia que ha sido menospreciada por el cristianismo gentil y por el judaísmo tradicional: los cuales han añadido y omitido (según sus propios criterios) cientos de pasajes de las escrituras.</w:t>
      </w:r>
    </w:p>
    <w:p w:rsidR="00A44AEA" w:rsidRDefault="00A44AEA" w:rsidP="00A44AEA">
      <w:pPr>
        <w:spacing w:line="360" w:lineRule="auto"/>
        <w:jc w:val="both"/>
        <w:rPr>
          <w:rFonts w:ascii="Calibri" w:hAnsi="Calibri" w:cs="Calibri"/>
        </w:rPr>
      </w:pPr>
    </w:p>
    <w:p w:rsidR="002801E6" w:rsidRDefault="002801E6" w:rsidP="002801E6">
      <w:pPr>
        <w:spacing w:line="360" w:lineRule="auto"/>
        <w:jc w:val="both"/>
        <w:rPr>
          <w:rFonts w:ascii="Calibri" w:hAnsi="Calibri" w:cs="Calibri"/>
        </w:rPr>
      </w:pPr>
    </w:p>
    <w:p w:rsidR="008400B7" w:rsidRPr="00B61FE9" w:rsidRDefault="008400B7" w:rsidP="00B61FE9">
      <w:pPr>
        <w:spacing w:before="240" w:after="200" w:line="360" w:lineRule="auto"/>
        <w:jc w:val="both"/>
        <w:rPr>
          <w:rFonts w:asciiTheme="minorHAnsi" w:hAnsiTheme="minorHAnsi" w:cstheme="minorHAnsi"/>
          <w:b/>
          <w:bCs/>
        </w:rPr>
      </w:pPr>
    </w:p>
    <w:sectPr w:rsidR="008400B7" w:rsidRPr="00B61FE9">
      <w:headerReference w:type="default" r:id="rId10"/>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5151" w:rsidRDefault="00EB5151" w:rsidP="00560A01">
      <w:r>
        <w:separator/>
      </w:r>
    </w:p>
  </w:endnote>
  <w:endnote w:type="continuationSeparator" w:id="0">
    <w:p w:rsidR="00EB5151" w:rsidRDefault="00EB5151" w:rsidP="00560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FDB" w:rsidRDefault="00B76FDB">
    <w:pPr>
      <w:pStyle w:val="Piedepgina"/>
    </w:pPr>
    <w:r>
      <w:rPr>
        <w:noProof/>
      </w:rPr>
      <mc:AlternateContent>
        <mc:Choice Requires="wpg">
          <w:drawing>
            <wp:anchor distT="0" distB="0" distL="114300" distR="114300" simplePos="0" relativeHeight="251659264" behindDoc="0" locked="0" layoutInCell="1" allowOverlap="1" wp14:editId="52A81535">
              <wp:simplePos x="0" y="0"/>
              <wp:positionH relativeFrom="page">
                <wp:align>center</wp:align>
              </wp:positionH>
              <wp:positionV relativeFrom="line">
                <wp:align>top</wp:align>
              </wp:positionV>
              <wp:extent cx="7366635" cy="347345"/>
              <wp:effectExtent l="0" t="0" r="5715" b="0"/>
              <wp:wrapTopAndBottom/>
              <wp:docPr id="265" name="Grupo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635" cy="347345"/>
                        <a:chOff x="321" y="14850"/>
                        <a:chExt cx="11601" cy="547"/>
                      </a:xfrm>
                    </wpg:grpSpPr>
                    <wps:wsp>
                      <wps:cNvPr id="266" name="Rectangle 157"/>
                      <wps:cNvSpPr>
                        <a:spLocks noChangeArrowheads="1"/>
                      </wps:cNvSpPr>
                      <wps:spPr bwMode="auto">
                        <a:xfrm>
                          <a:off x="374" y="14903"/>
                          <a:ext cx="9346" cy="432"/>
                        </a:xfrm>
                        <a:prstGeom prst="rect">
                          <a:avLst/>
                        </a:prstGeom>
                        <a:solidFill>
                          <a:schemeClr val="accent2">
                            <a:lumMod val="75000"/>
                          </a:schemeClr>
                        </a:solidFill>
                        <a:extLst>
                          <a:ext uri="{91240B29-F687-4F45-9708-019B960494DF}">
                            <a14:hiddenLine xmlns:a14="http://schemas.microsoft.com/office/drawing/2010/main" w="9525">
                              <a:solidFill>
                                <a:srgbClr val="943634"/>
                              </a:solidFill>
                              <a:miter lim="800000"/>
                              <a:headEnd/>
                              <a:tailEnd/>
                            </a14:hiddenLine>
                          </a:ext>
                        </a:extLst>
                      </wps:spPr>
                      <wps:txbx>
                        <w:txbxContent>
                          <w:sdt>
                            <w:sdtPr>
                              <w:rPr>
                                <w:color w:val="FFFFFF" w:themeColor="background1"/>
                                <w:spacing w:val="60"/>
                              </w:rPr>
                              <w:alias w:val="Dirección"/>
                              <w:id w:val="79885540"/>
                              <w:dataBinding w:prefixMappings="xmlns:ns0='http://schemas.microsoft.com/office/2006/coverPageProps'" w:xpath="/ns0:CoverPageProperties[1]/ns0:CompanyAddress[1]" w:storeItemID="{55AF091B-3C7A-41E3-B477-F2FDAA23CFDA}"/>
                              <w:text w:multiLine="1"/>
                            </w:sdtPr>
                            <w:sdtContent>
                              <w:p w:rsidR="00B76FDB" w:rsidRDefault="00B76FDB" w:rsidP="00B76FDB">
                                <w:pPr>
                                  <w:pStyle w:val="Piedepgina"/>
                                  <w:jc w:val="center"/>
                                  <w:rPr>
                                    <w:color w:val="FFFFFF" w:themeColor="background1"/>
                                    <w:spacing w:val="60"/>
                                  </w:rPr>
                                </w:pPr>
                                <w:r>
                                  <w:rPr>
                                    <w:color w:val="FFFFFF" w:themeColor="background1"/>
                                    <w:spacing w:val="60"/>
                                  </w:rPr>
                                  <w:t>www.gozoypaz.mx</w:t>
                                </w:r>
                                <w:r>
                                  <w:rPr>
                                    <w:color w:val="FFFFFF" w:themeColor="background1"/>
                                    <w:spacing w:val="60"/>
                                  </w:rPr>
                                  <w:br/>
                                </w:r>
                              </w:p>
                            </w:sdtContent>
                          </w:sdt>
                          <w:p w:rsidR="00B76FDB" w:rsidRDefault="00B76FDB">
                            <w:pPr>
                              <w:pStyle w:val="Encabezado"/>
                              <w:rPr>
                                <w:color w:val="FFFFFF" w:themeColor="background1"/>
                              </w:rPr>
                            </w:pPr>
                          </w:p>
                        </w:txbxContent>
                      </wps:txbx>
                      <wps:bodyPr rot="0" vert="horz" wrap="square" lIns="91440" tIns="45720" rIns="91440" bIns="45720" anchor="t" anchorCtr="0" upright="1">
                        <a:noAutofit/>
                      </wps:bodyPr>
                    </wps:wsp>
                    <wps:wsp>
                      <wps:cNvPr id="267" name="Rectangle 158"/>
                      <wps:cNvSpPr>
                        <a:spLocks noChangeArrowheads="1"/>
                      </wps:cNvSpPr>
                      <wps:spPr bwMode="auto">
                        <a:xfrm>
                          <a:off x="9763" y="14903"/>
                          <a:ext cx="2102" cy="432"/>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txbx>
                        <w:txbxContent>
                          <w:p w:rsidR="00B76FDB" w:rsidRDefault="00B76FDB">
                            <w:pPr>
                              <w:pStyle w:val="Piedepgina"/>
                              <w:rPr>
                                <w:color w:val="FFFFFF" w:themeColor="background1"/>
                              </w:rPr>
                            </w:pPr>
                            <w:r>
                              <w:rPr>
                                <w:color w:val="FFFFFF" w:themeColor="background1"/>
                                <w:lang w:val="es-ES"/>
                              </w:rPr>
                              <w:t xml:space="preserve">Página </w:t>
                            </w:r>
                            <w:r>
                              <w:fldChar w:fldCharType="begin"/>
                            </w:r>
                            <w:r>
                              <w:instrText>PAGE   \* MERGEFORMAT</w:instrText>
                            </w:r>
                            <w:r>
                              <w:fldChar w:fldCharType="separate"/>
                            </w:r>
                            <w:r w:rsidR="008F2E9A" w:rsidRPr="008F2E9A">
                              <w:rPr>
                                <w:noProof/>
                                <w:color w:val="FFFFFF" w:themeColor="background1"/>
                                <w:lang w:val="es-ES"/>
                              </w:rPr>
                              <w:t>1</w:t>
                            </w:r>
                            <w:r>
                              <w:rPr>
                                <w:color w:val="FFFFFF" w:themeColor="background1"/>
                              </w:rPr>
                              <w:fldChar w:fldCharType="end"/>
                            </w:r>
                          </w:p>
                        </w:txbxContent>
                      </wps:txbx>
                      <wps:bodyPr rot="0" vert="horz" wrap="square" lIns="91440" tIns="45720" rIns="91440" bIns="45720" anchor="t" anchorCtr="0" upright="1">
                        <a:noAutofit/>
                      </wps:bodyPr>
                    </wps:wsp>
                    <wps:wsp>
                      <wps:cNvPr id="268" name="Rectangle 159"/>
                      <wps:cNvSpPr>
                        <a:spLocks noChangeArrowheads="1"/>
                      </wps:cNvSpPr>
                      <wps:spPr bwMode="auto">
                        <a:xfrm>
                          <a:off x="321" y="14850"/>
                          <a:ext cx="11601" cy="5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156" o:spid="_x0000_s1026" style="position:absolute;margin-left:0;margin-top:0;width:580.05pt;height:27.35pt;z-index:251659264;mso-position-horizontal:center;mso-position-horizontal-relative:page;mso-position-vertical:top;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G2rwQMAAHoNAAAOAAAAZHJzL2Uyb0RvYy54bWzsV9tu3DYQfS+QfyD4LutGSSvBcuDsxSjg&#10;tEHTfgBXoi6oRKok11q3yL93SGnXu7bbpE5hIED2QUuK5HDmzOWMLt/u+w7dMalawXPsX3gYMV6I&#10;suV1jn/7deMsMFKa8pJ2grMc3zOF3169+eFyHDIWiEZ0JZMIhHCVjUOOG62HzHVV0bCeqgsxMA6L&#10;lZA91TCVtVtKOoL0vnMDz4vdUchykKJgSsHb1bSIr6z8qmKF/rmqFNOoyzHopu1T2ufWPN2rS5rV&#10;kg5NW8xq0Bdo0dOWw6VHUSuqKdrJ9omovi2kUKLSF4XoXVFVbcGsDWCN7z2y5kaK3WBtqbOxHo4w&#10;AbSPcHqx2OKnuw8StWWOgzjCiNMenHQjd4NAfhQbeMahzmDXjRw+Dh/kZCMMb0Xxu4Jl9/G6mdfT&#10;ZrQd34sSBNKdFhaefSV7IwIMR3vrhfujF9heowJeJmEcxyEoU8BaSJKQRJObigZ8aY6FgY8RLPpk&#10;Ec0uLJr1fNz3Yw+WzeGIJOakS7PpXqvrrJsxDEJOPaCqvg7Vjw0dmHWWMngdUY0PqP4CwUh53TFA&#10;1uplFICdB1jVhCniYtnAPnYtpRgbRktQzLd2nB0wEwUe+SzIYUJmtFIvnJA8QJ2GBNQzUJEwOIOK&#10;ZoNU+oaJHplBjiVob11I726VnlA9bDEeVaJry03bdXZi0pctO4nuKCQeLQrGdWCPd7seYmJ6n0Se&#10;Z/0HHrIZb45Yf51JA23hSiPX6G2z6q/UD4j3LkidTbxIHLIhkZMm3sLx/PRdGnskJavNJ3OhT7Km&#10;LUvGb1vODhnuky/z9Vxrpty0OY7GHKdREFlbzrRUst4eLU5JGIdkRvRsW99qKHhd2+d4AdZP9tPM&#10;+HnNS8CVZpq23TR2z9W30AAGh3+LCgT1FAhTROv9dg9SzMutKO8hPqQA90HtgyoNg0bIPzEaoeLl&#10;WP2xo5Jh1P3IIcZSnxBTIu2EREkAE3m6sj1dobwAUTnWGE3DpZ7K6m6Qbd3ATb7FiItrSP6qtSHz&#10;oBWYYCaQf6+WiMlzibgwPjKavEIipkkc/lMmBr4XfM9Ey/nPctmLM9Hm2LHInBap18hEy6y2eD+E&#10;/veEnPsNaA2nfuOUGdNXTMhn+ogDM/5LF/GfqZELw4u2tHf8CwnkfwvbrOMzcz7lUC9dL9YL4pAg&#10;XjvEW62c682SOPHGT6JVuFouV/45hxo7vp5DjT5nnHhGnRv7e0qdJ1w4tRnQNHyGC78VArR9KTT4&#10;ltfnjxHzBXE6t4T58Ml09TcAAAD//wMAUEsDBBQABgAIAAAAIQCmPpuG3QAAAAUBAAAPAAAAZHJz&#10;L2Rvd25yZXYueG1sTI9BS8NAEIXvgv9hGcGb3azaWmI2pRT1VIS2gvQ2zU6T0OxsyG6T9N+79aKX&#10;gcd7vPdNthhtI3rqfO1Yg5okIIgLZ2ouNXzt3h/mIHxANtg4Jg0X8rDIb28yTI0beEP9NpQilrBP&#10;UUMVQptK6YuKLPqJa4mjd3SdxRBlV0rT4RDLbSMfk2QmLdYcFypsaVVRcdqerYaPAYflk3rr16fj&#10;6rLfTT+/14q0vr8bl68gAo3hLwxX/IgOeWQ6uDMbLxoN8ZHwe6+emiUKxEHD9PkFZJ7J//T5DwAA&#10;AP//AwBQSwECLQAUAAYACAAAACEAtoM4kv4AAADhAQAAEwAAAAAAAAAAAAAAAAAAAAAAW0NvbnRl&#10;bnRfVHlwZXNdLnhtbFBLAQItABQABgAIAAAAIQA4/SH/1gAAAJQBAAALAAAAAAAAAAAAAAAAAC8B&#10;AABfcmVscy8ucmVsc1BLAQItABQABgAIAAAAIQBGzG2rwQMAAHoNAAAOAAAAAAAAAAAAAAAAAC4C&#10;AABkcnMvZTJvRG9jLnhtbFBLAQItABQABgAIAAAAIQCmPpuG3QAAAAUBAAAPAAAAAAAAAAAAAAAA&#10;ABsGAABkcnMvZG93bnJldi54bWxQSwUGAAAAAAQABADzAAAAJQcAAAAA&#10;">
              <v:rect id="Rectangle 157" o:spid="_x0000_s1027" style="position:absolute;left:374;top:14903;width:934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64KMcA&#10;AADcAAAADwAAAGRycy9kb3ducmV2LnhtbESPQWvCQBSE7wX/w/KE3uqmHoJEVymhgmipNe2hvT2y&#10;z2xo9m3Irknqr3cLhR6HmfmGWW1G24ieOl87VvA4S0AQl07XXCn4eN8+LED4gKyxcUwKfsjDZj25&#10;W2Gm3cAn6otQiQhhn6ECE0KbSelLQxb9zLXE0Tu7zmKIsquk7nCIcNvIeZKk0mLNccFgS7mh8ru4&#10;WAWf++L18GZe+iHPvy7P1+ZYyPKs1P10fFqCCDSG//Bfe6cVzNMUfs/EIyD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k+uCjHAAAA3AAAAA8AAAAAAAAAAAAAAAAAmAIAAGRy&#10;cy9kb3ducmV2LnhtbFBLBQYAAAAABAAEAPUAAACMAwAAAAA=&#10;" fillcolor="#943634 [2405]" stroked="f" strokecolor="#943634">
                <v:textbox>
                  <w:txbxContent>
                    <w:sdt>
                      <w:sdtPr>
                        <w:rPr>
                          <w:color w:val="FFFFFF" w:themeColor="background1"/>
                          <w:spacing w:val="60"/>
                        </w:rPr>
                        <w:alias w:val="Dirección"/>
                        <w:id w:val="79885540"/>
                        <w:dataBinding w:prefixMappings="xmlns:ns0='http://schemas.microsoft.com/office/2006/coverPageProps'" w:xpath="/ns0:CoverPageProperties[1]/ns0:CompanyAddress[1]" w:storeItemID="{55AF091B-3C7A-41E3-B477-F2FDAA23CFDA}"/>
                        <w:text w:multiLine="1"/>
                      </w:sdtPr>
                      <w:sdtContent>
                        <w:p w:rsidR="00B76FDB" w:rsidRDefault="00B76FDB" w:rsidP="00B76FDB">
                          <w:pPr>
                            <w:pStyle w:val="Piedepgina"/>
                            <w:jc w:val="center"/>
                            <w:rPr>
                              <w:color w:val="FFFFFF" w:themeColor="background1"/>
                              <w:spacing w:val="60"/>
                            </w:rPr>
                          </w:pPr>
                          <w:r>
                            <w:rPr>
                              <w:color w:val="FFFFFF" w:themeColor="background1"/>
                              <w:spacing w:val="60"/>
                            </w:rPr>
                            <w:t>www.gozoypaz.mx</w:t>
                          </w:r>
                          <w:r>
                            <w:rPr>
                              <w:color w:val="FFFFFF" w:themeColor="background1"/>
                              <w:spacing w:val="60"/>
                            </w:rPr>
                            <w:br/>
                          </w:r>
                        </w:p>
                      </w:sdtContent>
                    </w:sdt>
                    <w:p w:rsidR="00B76FDB" w:rsidRDefault="00B76FDB">
                      <w:pPr>
                        <w:pStyle w:val="Encabezado"/>
                        <w:rPr>
                          <w:color w:val="FFFFFF" w:themeColor="background1"/>
                        </w:rPr>
                      </w:pPr>
                    </w:p>
                  </w:txbxContent>
                </v:textbox>
              </v:rect>
              <v:rect id="Rectangle 158" o:spid="_x0000_s1028" style="position:absolute;left:9763;top:14903;width:210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xy8cMA&#10;AADcAAAADwAAAGRycy9kb3ducmV2LnhtbESPwWrDMBBE74H+g9hAb7GcQN3iWglJwNBbaWrIdbE2&#10;trG1MpJqO/36qlDocZiZN0xxWMwgJnK+s6xgm6QgiGurO24UVJ/l5gWED8gaB8uk4E4eDvuHVYG5&#10;tjN/0HQJjYgQ9jkqaEMYcyl93ZJBn9iROHo36wyGKF0jtcM5ws0gd2maSYMdx4UWRzq3VPeXL6PA&#10;DFTqXnPvqvdr/5R9n8rKn5R6XC/HVxCBlvAf/mu/aQW77Bl+z8QjIP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Zxy8cMAAADcAAAADwAAAAAAAAAAAAAAAACYAgAAZHJzL2Rv&#10;d25yZXYueG1sUEsFBgAAAAAEAAQA9QAAAIgDAAAAAA==&#10;" fillcolor="#943634 [2405]" stroked="f">
                <v:textbox>
                  <w:txbxContent>
                    <w:p w:rsidR="00B76FDB" w:rsidRDefault="00B76FDB">
                      <w:pPr>
                        <w:pStyle w:val="Piedepgina"/>
                        <w:rPr>
                          <w:color w:val="FFFFFF" w:themeColor="background1"/>
                        </w:rPr>
                      </w:pPr>
                      <w:r>
                        <w:rPr>
                          <w:color w:val="FFFFFF" w:themeColor="background1"/>
                          <w:lang w:val="es-ES"/>
                        </w:rPr>
                        <w:t xml:space="preserve">Página </w:t>
                      </w:r>
                      <w:r>
                        <w:fldChar w:fldCharType="begin"/>
                      </w:r>
                      <w:r>
                        <w:instrText>PAGE   \* MERGEFORMAT</w:instrText>
                      </w:r>
                      <w:r>
                        <w:fldChar w:fldCharType="separate"/>
                      </w:r>
                      <w:r w:rsidR="008F2E9A" w:rsidRPr="008F2E9A">
                        <w:rPr>
                          <w:noProof/>
                          <w:color w:val="FFFFFF" w:themeColor="background1"/>
                          <w:lang w:val="es-ES"/>
                        </w:rPr>
                        <w:t>1</w:t>
                      </w:r>
                      <w:r>
                        <w:rPr>
                          <w:color w:val="FFFFFF" w:themeColor="background1"/>
                        </w:rPr>
                        <w:fldChar w:fldCharType="end"/>
                      </w:r>
                    </w:p>
                  </w:txbxContent>
                </v:textbox>
              </v:rect>
              <v:rect id="Rectangle 159" o:spid="_x0000_s1029" style="position:absolute;left:321;top:14850;width:11601;height:5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1URcEA&#10;AADcAAAADwAAAGRycy9kb3ducmV2LnhtbERPz2vCMBS+C/sfwhvsZtMJK9I1SjcUdipMhW23R/OW&#10;FJuX0kTb/ffLQfD48f2utrPrxZXG0HlW8JzlIIhbrzs2Ck7H/XINIkRkjb1nUvBHAbabh0WFpfYT&#10;f9L1EI1IIRxKVGBjHEopQ2vJYcj8QJy4Xz86jAmORuoRpxTuernK80I67Dg1WBzo3VJ7Plycgt3w&#10;09QvJsj6K9rvs3+b9rYxSj09zvUriEhzvItv7g+tYFWktelMOgJy8w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9VEXBAAAA3AAAAA8AAAAAAAAAAAAAAAAAmAIAAGRycy9kb3du&#10;cmV2LnhtbFBLBQYAAAAABAAEAPUAAACGAwAAAAA=&#10;" filled="f"/>
              <w10:wrap type="topAndBottom" anchorx="page" anchory="line"/>
            </v:group>
          </w:pict>
        </mc:Fallback>
      </mc:AlternateContent>
    </w:r>
  </w:p>
  <w:p w:rsidR="00560A01" w:rsidRDefault="00560A0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5151" w:rsidRDefault="00EB5151" w:rsidP="00560A01">
      <w:r>
        <w:separator/>
      </w:r>
    </w:p>
  </w:footnote>
  <w:footnote w:type="continuationSeparator" w:id="0">
    <w:p w:rsidR="00EB5151" w:rsidRDefault="00EB5151" w:rsidP="00560A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88" w:type="pct"/>
      <w:tblBorders>
        <w:bottom w:val="thinThickThinMediumGap" w:sz="24" w:space="0" w:color="632423" w:themeColor="accent2" w:themeShade="80"/>
      </w:tblBorders>
      <w:tblCellMar>
        <w:top w:w="72" w:type="dxa"/>
        <w:left w:w="115" w:type="dxa"/>
        <w:bottom w:w="72" w:type="dxa"/>
        <w:right w:w="115" w:type="dxa"/>
      </w:tblCellMar>
      <w:tblLook w:val="04A0" w:firstRow="1" w:lastRow="0" w:firstColumn="1" w:lastColumn="0" w:noHBand="0" w:noVBand="1"/>
    </w:tblPr>
    <w:tblGrid>
      <w:gridCol w:w="9046"/>
    </w:tblGrid>
    <w:tr w:rsidR="00C4320F" w:rsidTr="00C4320F">
      <w:trPr>
        <w:trHeight w:val="1057"/>
      </w:trPr>
      <w:tc>
        <w:tcPr>
          <w:tcW w:w="5000" w:type="pct"/>
          <w:vAlign w:val="bottom"/>
        </w:tcPr>
        <w:p w:rsidR="00C4320F" w:rsidRPr="00C4320F" w:rsidRDefault="00C4320F" w:rsidP="008F2E9A">
          <w:pPr>
            <w:pStyle w:val="Encabezado"/>
            <w:jc w:val="right"/>
            <w:rPr>
              <w:b/>
              <w:bCs/>
              <w:color w:val="76923C" w:themeColor="accent3" w:themeShade="BF"/>
            </w:rPr>
          </w:pPr>
          <w:sdt>
            <w:sdtPr>
              <w:rPr>
                <w:rFonts w:asciiTheme="minorHAnsi" w:hAnsiTheme="minorHAnsi" w:cstheme="minorHAnsi"/>
                <w:b/>
                <w:bCs/>
                <w:caps/>
                <w:color w:val="000000" w:themeColor="text1"/>
                <w:sz w:val="32"/>
                <w:szCs w:val="32"/>
                <w14:shadow w14:blurRad="50800" w14:dist="38100" w14:dir="18900000" w14:sx="100000" w14:sy="100000" w14:kx="0" w14:ky="0" w14:algn="bl">
                  <w14:srgbClr w14:val="000000">
                    <w14:alpha w14:val="60000"/>
                  </w14:srgbClr>
                </w14:shadow>
                <w14:reflection w14:blurRad="6350" w14:stA="50000" w14:stPos="0" w14:endA="300" w14:endPos="50000" w14:dist="60007" w14:dir="5400000" w14:fadeDir="5400000" w14:sx="100000" w14:sy="-100000" w14:kx="0" w14:ky="0" w14:algn="bl"/>
              </w:rPr>
              <w:alias w:val="Título"/>
              <w:id w:val="77677295"/>
              <w:placeholder>
                <w:docPart w:val="91EEB51352F844C7BC8B80DF0913A333"/>
              </w:placeholder>
              <w:dataBinding w:prefixMappings="xmlns:ns0='http://schemas.openxmlformats.org/package/2006/metadata/core-properties' xmlns:ns1='http://purl.org/dc/elements/1.1/'" w:xpath="/ns0:coreProperties[1]/ns1:title[1]" w:storeItemID="{6C3C8BC8-F283-45AE-878A-BAB7291924A1}"/>
              <w:text/>
            </w:sdtPr>
            <w:sdtContent>
              <w:r w:rsidR="008F2E9A">
                <w:rPr>
                  <w:rFonts w:asciiTheme="minorHAnsi" w:hAnsiTheme="minorHAnsi" w:cstheme="minorHAnsi"/>
                  <w:b/>
                  <w:bCs/>
                  <w:caps/>
                  <w:color w:val="000000" w:themeColor="text1"/>
                  <w:sz w:val="32"/>
                  <w:szCs w:val="32"/>
                  <w14:shadow w14:blurRad="50800" w14:dist="38100" w14:dir="18900000" w14:sx="100000" w14:sy="100000" w14:kx="0" w14:ky="0" w14:algn="bl">
                    <w14:srgbClr w14:val="000000">
                      <w14:alpha w14:val="60000"/>
                    </w14:srgbClr>
                  </w14:shadow>
                  <w14:reflection w14:blurRad="6350" w14:stA="50000" w14:stPos="0" w14:endA="300" w14:endPos="50000" w14:dist="60007" w14:dir="5400000" w14:fadeDir="5400000" w14:sx="100000" w14:sy="-100000" w14:kx="0" w14:ky="0" w14:algn="bl"/>
                </w:rPr>
                <w:t>DIFERENCIAS ENTRE TORAH DE YHWH TORAH ORAL</w:t>
              </w:r>
            </w:sdtContent>
          </w:sdt>
        </w:p>
      </w:tc>
    </w:tr>
  </w:tbl>
  <w:p w:rsidR="00BF0514" w:rsidRDefault="008F2E9A" w:rsidP="008F2E9A">
    <w:pPr>
      <w:pStyle w:val="Encabezado"/>
      <w:tabs>
        <w:tab w:val="clear" w:pos="4419"/>
        <w:tab w:val="clear" w:pos="8838"/>
        <w:tab w:val="left" w:pos="225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D1C3E"/>
    <w:multiLevelType w:val="hybridMultilevel"/>
    <w:tmpl w:val="3954C52E"/>
    <w:lvl w:ilvl="0" w:tplc="25F23480">
      <w:start w:val="1"/>
      <w:numFmt w:val="decimal"/>
      <w:lvlText w:val="%1."/>
      <w:lvlJc w:val="left"/>
      <w:pPr>
        <w:ind w:left="720" w:hanging="360"/>
      </w:pPr>
      <w:rPr>
        <w:b/>
        <w:bCs/>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
    <w:nsid w:val="0CE90616"/>
    <w:multiLevelType w:val="hybridMultilevel"/>
    <w:tmpl w:val="9A74ECE6"/>
    <w:lvl w:ilvl="0" w:tplc="0C0A000F">
      <w:start w:val="1"/>
      <w:numFmt w:val="decimal"/>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
    <w:nsid w:val="0D91291C"/>
    <w:multiLevelType w:val="hybridMultilevel"/>
    <w:tmpl w:val="8608629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8716977"/>
    <w:multiLevelType w:val="hybridMultilevel"/>
    <w:tmpl w:val="AF18BA2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BDB585A"/>
    <w:multiLevelType w:val="hybridMultilevel"/>
    <w:tmpl w:val="8938AB14"/>
    <w:lvl w:ilvl="0" w:tplc="0C0A0001">
      <w:start w:val="1"/>
      <w:numFmt w:val="bullet"/>
      <w:lvlText w:val=""/>
      <w:lvlJc w:val="left"/>
      <w:pPr>
        <w:tabs>
          <w:tab w:val="num" w:pos="720"/>
        </w:tabs>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5">
    <w:nsid w:val="221D6368"/>
    <w:multiLevelType w:val="hybridMultilevel"/>
    <w:tmpl w:val="6562C142"/>
    <w:lvl w:ilvl="0" w:tplc="86B8A30A">
      <w:start w:val="1"/>
      <w:numFmt w:val="decimal"/>
      <w:lvlText w:val="%1."/>
      <w:lvlJc w:val="left"/>
      <w:pPr>
        <w:ind w:left="720" w:hanging="360"/>
      </w:pPr>
      <w:rPr>
        <w:b/>
        <w:bCs/>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6">
    <w:nsid w:val="2A1C3283"/>
    <w:multiLevelType w:val="hybridMultilevel"/>
    <w:tmpl w:val="F84C41D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2DCA4AF2"/>
    <w:multiLevelType w:val="hybridMultilevel"/>
    <w:tmpl w:val="E6201D6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E7C119A"/>
    <w:multiLevelType w:val="hybridMultilevel"/>
    <w:tmpl w:val="0DB8B3C4"/>
    <w:lvl w:ilvl="0" w:tplc="B3C65982">
      <w:start w:val="1"/>
      <w:numFmt w:val="decimal"/>
      <w:lvlText w:val="%1."/>
      <w:lvlJc w:val="left"/>
      <w:pPr>
        <w:tabs>
          <w:tab w:val="num" w:pos="720"/>
        </w:tabs>
        <w:ind w:left="720" w:hanging="360"/>
      </w:pPr>
      <w:rPr>
        <w:b/>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9">
    <w:nsid w:val="2EA94224"/>
    <w:multiLevelType w:val="hybridMultilevel"/>
    <w:tmpl w:val="2D7E9BC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31FB26A8"/>
    <w:multiLevelType w:val="hybridMultilevel"/>
    <w:tmpl w:val="115668B8"/>
    <w:lvl w:ilvl="0" w:tplc="D0F619DE">
      <w:start w:val="1"/>
      <w:numFmt w:val="decimal"/>
      <w:lvlText w:val="%1."/>
      <w:lvlJc w:val="left"/>
      <w:pPr>
        <w:ind w:left="720" w:hanging="360"/>
      </w:pPr>
      <w:rPr>
        <w:b/>
        <w:bCs/>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1">
    <w:nsid w:val="3A3A7853"/>
    <w:multiLevelType w:val="hybridMultilevel"/>
    <w:tmpl w:val="4D146DE0"/>
    <w:lvl w:ilvl="0" w:tplc="080A0001">
      <w:start w:val="1"/>
      <w:numFmt w:val="bullet"/>
      <w:lvlText w:val=""/>
      <w:lvlJc w:val="left"/>
      <w:pPr>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2">
    <w:nsid w:val="3B5031E7"/>
    <w:multiLevelType w:val="hybridMultilevel"/>
    <w:tmpl w:val="B64ABA4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41330011"/>
    <w:multiLevelType w:val="hybridMultilevel"/>
    <w:tmpl w:val="A610227A"/>
    <w:lvl w:ilvl="0" w:tplc="EC1C8AFA">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41C5752F"/>
    <w:multiLevelType w:val="hybridMultilevel"/>
    <w:tmpl w:val="9DF64F3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4D311194"/>
    <w:multiLevelType w:val="hybridMultilevel"/>
    <w:tmpl w:val="8CE809A0"/>
    <w:lvl w:ilvl="0" w:tplc="9E9073E6">
      <w:start w:val="1"/>
      <w:numFmt w:val="decimal"/>
      <w:lvlText w:val="%1."/>
      <w:lvlJc w:val="left"/>
      <w:pPr>
        <w:tabs>
          <w:tab w:val="num" w:pos="720"/>
        </w:tabs>
        <w:ind w:left="720" w:hanging="360"/>
      </w:pPr>
      <w:rPr>
        <w:b/>
        <w:bCs/>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6">
    <w:nsid w:val="577C7840"/>
    <w:multiLevelType w:val="hybridMultilevel"/>
    <w:tmpl w:val="DE248982"/>
    <w:lvl w:ilvl="0" w:tplc="B3C65982">
      <w:start w:val="1"/>
      <w:numFmt w:val="decimal"/>
      <w:lvlText w:val="%1."/>
      <w:lvlJc w:val="left"/>
      <w:pPr>
        <w:tabs>
          <w:tab w:val="num" w:pos="720"/>
        </w:tabs>
        <w:ind w:left="720" w:hanging="360"/>
      </w:pPr>
      <w:rPr>
        <w:b/>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7">
    <w:nsid w:val="58C65A9E"/>
    <w:multiLevelType w:val="hybridMultilevel"/>
    <w:tmpl w:val="C5CA78EE"/>
    <w:lvl w:ilvl="0" w:tplc="0C0A000F">
      <w:start w:val="1"/>
      <w:numFmt w:val="decimal"/>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8">
    <w:nsid w:val="639C338E"/>
    <w:multiLevelType w:val="hybridMultilevel"/>
    <w:tmpl w:val="172A0070"/>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69B517F7"/>
    <w:multiLevelType w:val="hybridMultilevel"/>
    <w:tmpl w:val="2E8050EC"/>
    <w:lvl w:ilvl="0" w:tplc="EF0C1E60">
      <w:start w:val="1"/>
      <w:numFmt w:val="decimal"/>
      <w:lvlText w:val="%1."/>
      <w:lvlJc w:val="left"/>
      <w:pPr>
        <w:tabs>
          <w:tab w:val="num" w:pos="720"/>
        </w:tabs>
        <w:ind w:left="720" w:hanging="360"/>
      </w:pPr>
      <w:rPr>
        <w:b/>
        <w:bCs/>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0">
    <w:nsid w:val="770C6060"/>
    <w:multiLevelType w:val="hybridMultilevel"/>
    <w:tmpl w:val="3D868F38"/>
    <w:lvl w:ilvl="0" w:tplc="0C0A000F">
      <w:start w:val="1"/>
      <w:numFmt w:val="decimal"/>
      <w:lvlText w:val="%1."/>
      <w:lvlJc w:val="left"/>
      <w:pPr>
        <w:tabs>
          <w:tab w:val="num" w:pos="720"/>
        </w:tabs>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21">
    <w:nsid w:val="7A462263"/>
    <w:multiLevelType w:val="hybridMultilevel"/>
    <w:tmpl w:val="AFA492AC"/>
    <w:lvl w:ilvl="0" w:tplc="752C93DC">
      <w:start w:val="1"/>
      <w:numFmt w:val="decimal"/>
      <w:lvlText w:val="%1."/>
      <w:lvlJc w:val="left"/>
      <w:pPr>
        <w:tabs>
          <w:tab w:val="num" w:pos="720"/>
        </w:tabs>
        <w:ind w:left="720" w:hanging="360"/>
      </w:pPr>
      <w:rPr>
        <w:b/>
        <w:bCs/>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num w:numId="1">
    <w:abstractNumId w:val="14"/>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8"/>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3"/>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2"/>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9"/>
  </w:num>
  <w:num w:numId="19">
    <w:abstractNumId w:val="7"/>
  </w:num>
  <w:num w:numId="20">
    <w:abstractNumId w:val="2"/>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E93"/>
    <w:rsid w:val="00092855"/>
    <w:rsid w:val="000A5227"/>
    <w:rsid w:val="000B78BE"/>
    <w:rsid w:val="000E06BF"/>
    <w:rsid w:val="001255A2"/>
    <w:rsid w:val="00166657"/>
    <w:rsid w:val="001F085C"/>
    <w:rsid w:val="00233E0D"/>
    <w:rsid w:val="002536E1"/>
    <w:rsid w:val="002626E3"/>
    <w:rsid w:val="00262F10"/>
    <w:rsid w:val="002801E6"/>
    <w:rsid w:val="002C1410"/>
    <w:rsid w:val="003764C9"/>
    <w:rsid w:val="003E56CB"/>
    <w:rsid w:val="00400746"/>
    <w:rsid w:val="004C6C3B"/>
    <w:rsid w:val="00501E35"/>
    <w:rsid w:val="005141EA"/>
    <w:rsid w:val="00520029"/>
    <w:rsid w:val="00560A01"/>
    <w:rsid w:val="005A37C4"/>
    <w:rsid w:val="005B6E93"/>
    <w:rsid w:val="00686EB5"/>
    <w:rsid w:val="00792153"/>
    <w:rsid w:val="007D27B4"/>
    <w:rsid w:val="008400B7"/>
    <w:rsid w:val="008F2E9A"/>
    <w:rsid w:val="009209DD"/>
    <w:rsid w:val="00957DBB"/>
    <w:rsid w:val="00985F49"/>
    <w:rsid w:val="009D0897"/>
    <w:rsid w:val="009F3559"/>
    <w:rsid w:val="00A325CD"/>
    <w:rsid w:val="00A44AEA"/>
    <w:rsid w:val="00A86CD2"/>
    <w:rsid w:val="00AB3C77"/>
    <w:rsid w:val="00AC17DE"/>
    <w:rsid w:val="00B41896"/>
    <w:rsid w:val="00B61FE9"/>
    <w:rsid w:val="00B65DF6"/>
    <w:rsid w:val="00B76FDB"/>
    <w:rsid w:val="00BF0514"/>
    <w:rsid w:val="00C423C9"/>
    <w:rsid w:val="00C4320F"/>
    <w:rsid w:val="00CE2409"/>
    <w:rsid w:val="00CE50CD"/>
    <w:rsid w:val="00D6178C"/>
    <w:rsid w:val="00D62FF4"/>
    <w:rsid w:val="00D77BA2"/>
    <w:rsid w:val="00E13B0B"/>
    <w:rsid w:val="00E37579"/>
    <w:rsid w:val="00E560A4"/>
    <w:rsid w:val="00EB3701"/>
    <w:rsid w:val="00EB5151"/>
    <w:rsid w:val="00EB539F"/>
    <w:rsid w:val="00F30D74"/>
    <w:rsid w:val="00F36475"/>
    <w:rsid w:val="00F81F95"/>
    <w:rsid w:val="00FA2488"/>
  </w:rsids>
  <m:mathPr>
    <m:mathFont m:val="Cambria Math"/>
    <m:brkBin m:val="before"/>
    <m:brkBinSub m:val="--"/>
    <m:smallFrac m:val="0"/>
    <m:dispDef/>
    <m:lMargin m:val="0"/>
    <m:rMargin m:val="0"/>
    <m:defJc m:val="centerGroup"/>
    <m:wrapIndent m:val="1440"/>
    <m:intLim m:val="subSup"/>
    <m:naryLim m:val="undOvr"/>
  </m:mathPr>
  <w:themeFontLang w:val="es-MX"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bidi="ar-SA"/>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link w:val="EncabezadoCar"/>
    <w:uiPriority w:val="99"/>
    <w:unhideWhenUsed/>
    <w:rsid w:val="00560A01"/>
    <w:pPr>
      <w:tabs>
        <w:tab w:val="center" w:pos="4419"/>
        <w:tab w:val="right" w:pos="8838"/>
      </w:tabs>
    </w:pPr>
  </w:style>
  <w:style w:type="character" w:customStyle="1" w:styleId="EncabezadoCar">
    <w:name w:val="Encabezado Car"/>
    <w:basedOn w:val="Fuentedeprrafopredeter"/>
    <w:link w:val="Encabezado"/>
    <w:uiPriority w:val="99"/>
    <w:rsid w:val="00560A01"/>
    <w:rPr>
      <w:sz w:val="24"/>
      <w:szCs w:val="24"/>
    </w:rPr>
  </w:style>
  <w:style w:type="paragraph" w:styleId="Piedepgina">
    <w:name w:val="footer"/>
    <w:basedOn w:val="Normal"/>
    <w:link w:val="PiedepginaCar"/>
    <w:uiPriority w:val="99"/>
    <w:unhideWhenUsed/>
    <w:rsid w:val="00560A01"/>
    <w:pPr>
      <w:tabs>
        <w:tab w:val="center" w:pos="4419"/>
        <w:tab w:val="right" w:pos="8838"/>
      </w:tabs>
    </w:pPr>
  </w:style>
  <w:style w:type="character" w:customStyle="1" w:styleId="PiedepginaCar">
    <w:name w:val="Pie de página Car"/>
    <w:basedOn w:val="Fuentedeprrafopredeter"/>
    <w:link w:val="Piedepgina"/>
    <w:uiPriority w:val="99"/>
    <w:rsid w:val="00560A01"/>
    <w:rPr>
      <w:sz w:val="24"/>
      <w:szCs w:val="24"/>
    </w:rPr>
  </w:style>
  <w:style w:type="paragraph" w:styleId="Textodeglobo">
    <w:name w:val="Balloon Text"/>
    <w:basedOn w:val="Normal"/>
    <w:link w:val="TextodegloboCar"/>
    <w:uiPriority w:val="99"/>
    <w:semiHidden/>
    <w:unhideWhenUsed/>
    <w:rsid w:val="00560A01"/>
    <w:rPr>
      <w:rFonts w:ascii="Tahoma" w:hAnsi="Tahoma" w:cs="Tahoma"/>
      <w:sz w:val="16"/>
      <w:szCs w:val="16"/>
    </w:rPr>
  </w:style>
  <w:style w:type="character" w:customStyle="1" w:styleId="TextodegloboCar">
    <w:name w:val="Texto de globo Car"/>
    <w:basedOn w:val="Fuentedeprrafopredeter"/>
    <w:link w:val="Textodeglobo"/>
    <w:uiPriority w:val="99"/>
    <w:semiHidden/>
    <w:rsid w:val="00560A01"/>
    <w:rPr>
      <w:rFonts w:ascii="Tahoma" w:hAnsi="Tahoma" w:cs="Tahoma"/>
      <w:sz w:val="16"/>
      <w:szCs w:val="16"/>
    </w:rPr>
  </w:style>
  <w:style w:type="paragraph" w:styleId="Prrafodelista">
    <w:name w:val="List Paragraph"/>
    <w:basedOn w:val="Normal"/>
    <w:uiPriority w:val="34"/>
    <w:qFormat/>
    <w:rsid w:val="00E37579"/>
    <w:pPr>
      <w:ind w:left="720"/>
      <w:contextualSpacing/>
    </w:pPr>
  </w:style>
  <w:style w:type="character" w:styleId="Hipervnculo">
    <w:name w:val="Hyperlink"/>
    <w:basedOn w:val="Fuentedeprrafopredeter"/>
    <w:uiPriority w:val="99"/>
    <w:unhideWhenUsed/>
    <w:rsid w:val="008400B7"/>
    <w:rPr>
      <w:color w:val="0000FF" w:themeColor="hyperlink"/>
      <w:u w:val="single"/>
    </w:rPr>
  </w:style>
  <w:style w:type="table" w:styleId="Sombreadomedio2-nfasis5">
    <w:name w:val="Medium Shading 2 Accent 5"/>
    <w:basedOn w:val="Tablanormal"/>
    <w:uiPriority w:val="64"/>
    <w:rsid w:val="00B61FE9"/>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2-nfasis2">
    <w:name w:val="Medium Shading 2 Accent 2"/>
    <w:basedOn w:val="Tablanormal"/>
    <w:uiPriority w:val="64"/>
    <w:rsid w:val="00B61FE9"/>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bidi="ar-SA"/>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link w:val="EncabezadoCar"/>
    <w:uiPriority w:val="99"/>
    <w:unhideWhenUsed/>
    <w:rsid w:val="00560A01"/>
    <w:pPr>
      <w:tabs>
        <w:tab w:val="center" w:pos="4419"/>
        <w:tab w:val="right" w:pos="8838"/>
      </w:tabs>
    </w:pPr>
  </w:style>
  <w:style w:type="character" w:customStyle="1" w:styleId="EncabezadoCar">
    <w:name w:val="Encabezado Car"/>
    <w:basedOn w:val="Fuentedeprrafopredeter"/>
    <w:link w:val="Encabezado"/>
    <w:uiPriority w:val="99"/>
    <w:rsid w:val="00560A01"/>
    <w:rPr>
      <w:sz w:val="24"/>
      <w:szCs w:val="24"/>
    </w:rPr>
  </w:style>
  <w:style w:type="paragraph" w:styleId="Piedepgina">
    <w:name w:val="footer"/>
    <w:basedOn w:val="Normal"/>
    <w:link w:val="PiedepginaCar"/>
    <w:uiPriority w:val="99"/>
    <w:unhideWhenUsed/>
    <w:rsid w:val="00560A01"/>
    <w:pPr>
      <w:tabs>
        <w:tab w:val="center" w:pos="4419"/>
        <w:tab w:val="right" w:pos="8838"/>
      </w:tabs>
    </w:pPr>
  </w:style>
  <w:style w:type="character" w:customStyle="1" w:styleId="PiedepginaCar">
    <w:name w:val="Pie de página Car"/>
    <w:basedOn w:val="Fuentedeprrafopredeter"/>
    <w:link w:val="Piedepgina"/>
    <w:uiPriority w:val="99"/>
    <w:rsid w:val="00560A01"/>
    <w:rPr>
      <w:sz w:val="24"/>
      <w:szCs w:val="24"/>
    </w:rPr>
  </w:style>
  <w:style w:type="paragraph" w:styleId="Textodeglobo">
    <w:name w:val="Balloon Text"/>
    <w:basedOn w:val="Normal"/>
    <w:link w:val="TextodegloboCar"/>
    <w:uiPriority w:val="99"/>
    <w:semiHidden/>
    <w:unhideWhenUsed/>
    <w:rsid w:val="00560A01"/>
    <w:rPr>
      <w:rFonts w:ascii="Tahoma" w:hAnsi="Tahoma" w:cs="Tahoma"/>
      <w:sz w:val="16"/>
      <w:szCs w:val="16"/>
    </w:rPr>
  </w:style>
  <w:style w:type="character" w:customStyle="1" w:styleId="TextodegloboCar">
    <w:name w:val="Texto de globo Car"/>
    <w:basedOn w:val="Fuentedeprrafopredeter"/>
    <w:link w:val="Textodeglobo"/>
    <w:uiPriority w:val="99"/>
    <w:semiHidden/>
    <w:rsid w:val="00560A01"/>
    <w:rPr>
      <w:rFonts w:ascii="Tahoma" w:hAnsi="Tahoma" w:cs="Tahoma"/>
      <w:sz w:val="16"/>
      <w:szCs w:val="16"/>
    </w:rPr>
  </w:style>
  <w:style w:type="paragraph" w:styleId="Prrafodelista">
    <w:name w:val="List Paragraph"/>
    <w:basedOn w:val="Normal"/>
    <w:uiPriority w:val="34"/>
    <w:qFormat/>
    <w:rsid w:val="00E37579"/>
    <w:pPr>
      <w:ind w:left="720"/>
      <w:contextualSpacing/>
    </w:pPr>
  </w:style>
  <w:style w:type="character" w:styleId="Hipervnculo">
    <w:name w:val="Hyperlink"/>
    <w:basedOn w:val="Fuentedeprrafopredeter"/>
    <w:uiPriority w:val="99"/>
    <w:unhideWhenUsed/>
    <w:rsid w:val="008400B7"/>
    <w:rPr>
      <w:color w:val="0000FF" w:themeColor="hyperlink"/>
      <w:u w:val="single"/>
    </w:rPr>
  </w:style>
  <w:style w:type="table" w:styleId="Sombreadomedio2-nfasis5">
    <w:name w:val="Medium Shading 2 Accent 5"/>
    <w:basedOn w:val="Tablanormal"/>
    <w:uiPriority w:val="64"/>
    <w:rsid w:val="00B61FE9"/>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2-nfasis2">
    <w:name w:val="Medium Shading 2 Accent 2"/>
    <w:basedOn w:val="Tablanormal"/>
    <w:uiPriority w:val="64"/>
    <w:rsid w:val="00B61FE9"/>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436280">
      <w:bodyDiv w:val="1"/>
      <w:marLeft w:val="0"/>
      <w:marRight w:val="0"/>
      <w:marTop w:val="0"/>
      <w:marBottom w:val="0"/>
      <w:divBdr>
        <w:top w:val="none" w:sz="0" w:space="0" w:color="auto"/>
        <w:left w:val="none" w:sz="0" w:space="0" w:color="auto"/>
        <w:bottom w:val="none" w:sz="0" w:space="0" w:color="auto"/>
        <w:right w:val="none" w:sz="0" w:space="0" w:color="auto"/>
      </w:divBdr>
    </w:div>
    <w:div w:id="438180747">
      <w:bodyDiv w:val="1"/>
      <w:marLeft w:val="0"/>
      <w:marRight w:val="0"/>
      <w:marTop w:val="0"/>
      <w:marBottom w:val="0"/>
      <w:divBdr>
        <w:top w:val="none" w:sz="0" w:space="0" w:color="auto"/>
        <w:left w:val="none" w:sz="0" w:space="0" w:color="auto"/>
        <w:bottom w:val="none" w:sz="0" w:space="0" w:color="auto"/>
        <w:right w:val="none" w:sz="0" w:space="0" w:color="auto"/>
      </w:divBdr>
    </w:div>
    <w:div w:id="536506489">
      <w:bodyDiv w:val="1"/>
      <w:marLeft w:val="0"/>
      <w:marRight w:val="0"/>
      <w:marTop w:val="0"/>
      <w:marBottom w:val="0"/>
      <w:divBdr>
        <w:top w:val="none" w:sz="0" w:space="0" w:color="auto"/>
        <w:left w:val="none" w:sz="0" w:space="0" w:color="auto"/>
        <w:bottom w:val="none" w:sz="0" w:space="0" w:color="auto"/>
        <w:right w:val="none" w:sz="0" w:space="0" w:color="auto"/>
      </w:divBdr>
    </w:div>
    <w:div w:id="629870737">
      <w:bodyDiv w:val="1"/>
      <w:marLeft w:val="0"/>
      <w:marRight w:val="0"/>
      <w:marTop w:val="0"/>
      <w:marBottom w:val="0"/>
      <w:divBdr>
        <w:top w:val="none" w:sz="0" w:space="0" w:color="auto"/>
        <w:left w:val="none" w:sz="0" w:space="0" w:color="auto"/>
        <w:bottom w:val="none" w:sz="0" w:space="0" w:color="auto"/>
        <w:right w:val="none" w:sz="0" w:space="0" w:color="auto"/>
      </w:divBdr>
    </w:div>
    <w:div w:id="660087032">
      <w:bodyDiv w:val="1"/>
      <w:marLeft w:val="0"/>
      <w:marRight w:val="0"/>
      <w:marTop w:val="0"/>
      <w:marBottom w:val="0"/>
      <w:divBdr>
        <w:top w:val="none" w:sz="0" w:space="0" w:color="auto"/>
        <w:left w:val="none" w:sz="0" w:space="0" w:color="auto"/>
        <w:bottom w:val="none" w:sz="0" w:space="0" w:color="auto"/>
        <w:right w:val="none" w:sz="0" w:space="0" w:color="auto"/>
      </w:divBdr>
    </w:div>
    <w:div w:id="712079228">
      <w:bodyDiv w:val="1"/>
      <w:marLeft w:val="0"/>
      <w:marRight w:val="0"/>
      <w:marTop w:val="0"/>
      <w:marBottom w:val="0"/>
      <w:divBdr>
        <w:top w:val="none" w:sz="0" w:space="0" w:color="auto"/>
        <w:left w:val="none" w:sz="0" w:space="0" w:color="auto"/>
        <w:bottom w:val="none" w:sz="0" w:space="0" w:color="auto"/>
        <w:right w:val="none" w:sz="0" w:space="0" w:color="auto"/>
      </w:divBdr>
    </w:div>
    <w:div w:id="742140294">
      <w:bodyDiv w:val="1"/>
      <w:marLeft w:val="0"/>
      <w:marRight w:val="0"/>
      <w:marTop w:val="0"/>
      <w:marBottom w:val="0"/>
      <w:divBdr>
        <w:top w:val="none" w:sz="0" w:space="0" w:color="auto"/>
        <w:left w:val="none" w:sz="0" w:space="0" w:color="auto"/>
        <w:bottom w:val="none" w:sz="0" w:space="0" w:color="auto"/>
        <w:right w:val="none" w:sz="0" w:space="0" w:color="auto"/>
      </w:divBdr>
    </w:div>
    <w:div w:id="825635445">
      <w:bodyDiv w:val="1"/>
      <w:marLeft w:val="0"/>
      <w:marRight w:val="0"/>
      <w:marTop w:val="0"/>
      <w:marBottom w:val="0"/>
      <w:divBdr>
        <w:top w:val="none" w:sz="0" w:space="0" w:color="auto"/>
        <w:left w:val="none" w:sz="0" w:space="0" w:color="auto"/>
        <w:bottom w:val="none" w:sz="0" w:space="0" w:color="auto"/>
        <w:right w:val="none" w:sz="0" w:space="0" w:color="auto"/>
      </w:divBdr>
    </w:div>
    <w:div w:id="841824379">
      <w:bodyDiv w:val="1"/>
      <w:marLeft w:val="0"/>
      <w:marRight w:val="0"/>
      <w:marTop w:val="0"/>
      <w:marBottom w:val="0"/>
      <w:divBdr>
        <w:top w:val="none" w:sz="0" w:space="0" w:color="auto"/>
        <w:left w:val="none" w:sz="0" w:space="0" w:color="auto"/>
        <w:bottom w:val="none" w:sz="0" w:space="0" w:color="auto"/>
        <w:right w:val="none" w:sz="0" w:space="0" w:color="auto"/>
      </w:divBdr>
    </w:div>
    <w:div w:id="925649971">
      <w:bodyDiv w:val="1"/>
      <w:marLeft w:val="0"/>
      <w:marRight w:val="0"/>
      <w:marTop w:val="0"/>
      <w:marBottom w:val="0"/>
      <w:divBdr>
        <w:top w:val="none" w:sz="0" w:space="0" w:color="auto"/>
        <w:left w:val="none" w:sz="0" w:space="0" w:color="auto"/>
        <w:bottom w:val="none" w:sz="0" w:space="0" w:color="auto"/>
        <w:right w:val="none" w:sz="0" w:space="0" w:color="auto"/>
      </w:divBdr>
    </w:div>
    <w:div w:id="925966817">
      <w:bodyDiv w:val="1"/>
      <w:marLeft w:val="0"/>
      <w:marRight w:val="0"/>
      <w:marTop w:val="0"/>
      <w:marBottom w:val="0"/>
      <w:divBdr>
        <w:top w:val="none" w:sz="0" w:space="0" w:color="auto"/>
        <w:left w:val="none" w:sz="0" w:space="0" w:color="auto"/>
        <w:bottom w:val="none" w:sz="0" w:space="0" w:color="auto"/>
        <w:right w:val="none" w:sz="0" w:space="0" w:color="auto"/>
      </w:divBdr>
    </w:div>
    <w:div w:id="1049765078">
      <w:bodyDiv w:val="1"/>
      <w:marLeft w:val="0"/>
      <w:marRight w:val="0"/>
      <w:marTop w:val="0"/>
      <w:marBottom w:val="0"/>
      <w:divBdr>
        <w:top w:val="none" w:sz="0" w:space="0" w:color="auto"/>
        <w:left w:val="none" w:sz="0" w:space="0" w:color="auto"/>
        <w:bottom w:val="none" w:sz="0" w:space="0" w:color="auto"/>
        <w:right w:val="none" w:sz="0" w:space="0" w:color="auto"/>
      </w:divBdr>
    </w:div>
    <w:div w:id="1200699962">
      <w:bodyDiv w:val="1"/>
      <w:marLeft w:val="0"/>
      <w:marRight w:val="0"/>
      <w:marTop w:val="0"/>
      <w:marBottom w:val="0"/>
      <w:divBdr>
        <w:top w:val="none" w:sz="0" w:space="0" w:color="auto"/>
        <w:left w:val="none" w:sz="0" w:space="0" w:color="auto"/>
        <w:bottom w:val="none" w:sz="0" w:space="0" w:color="auto"/>
        <w:right w:val="none" w:sz="0" w:space="0" w:color="auto"/>
      </w:divBdr>
    </w:div>
    <w:div w:id="1202480435">
      <w:bodyDiv w:val="1"/>
      <w:marLeft w:val="0"/>
      <w:marRight w:val="0"/>
      <w:marTop w:val="0"/>
      <w:marBottom w:val="0"/>
      <w:divBdr>
        <w:top w:val="none" w:sz="0" w:space="0" w:color="auto"/>
        <w:left w:val="none" w:sz="0" w:space="0" w:color="auto"/>
        <w:bottom w:val="none" w:sz="0" w:space="0" w:color="auto"/>
        <w:right w:val="none" w:sz="0" w:space="0" w:color="auto"/>
      </w:divBdr>
    </w:div>
    <w:div w:id="1246920017">
      <w:bodyDiv w:val="1"/>
      <w:marLeft w:val="0"/>
      <w:marRight w:val="0"/>
      <w:marTop w:val="0"/>
      <w:marBottom w:val="0"/>
      <w:divBdr>
        <w:top w:val="none" w:sz="0" w:space="0" w:color="auto"/>
        <w:left w:val="none" w:sz="0" w:space="0" w:color="auto"/>
        <w:bottom w:val="none" w:sz="0" w:space="0" w:color="auto"/>
        <w:right w:val="none" w:sz="0" w:space="0" w:color="auto"/>
      </w:divBdr>
    </w:div>
    <w:div w:id="1346908472">
      <w:bodyDiv w:val="1"/>
      <w:marLeft w:val="0"/>
      <w:marRight w:val="0"/>
      <w:marTop w:val="0"/>
      <w:marBottom w:val="0"/>
      <w:divBdr>
        <w:top w:val="none" w:sz="0" w:space="0" w:color="auto"/>
        <w:left w:val="none" w:sz="0" w:space="0" w:color="auto"/>
        <w:bottom w:val="none" w:sz="0" w:space="0" w:color="auto"/>
        <w:right w:val="none" w:sz="0" w:space="0" w:color="auto"/>
      </w:divBdr>
    </w:div>
    <w:div w:id="1388920341">
      <w:bodyDiv w:val="1"/>
      <w:marLeft w:val="0"/>
      <w:marRight w:val="0"/>
      <w:marTop w:val="0"/>
      <w:marBottom w:val="0"/>
      <w:divBdr>
        <w:top w:val="none" w:sz="0" w:space="0" w:color="auto"/>
        <w:left w:val="none" w:sz="0" w:space="0" w:color="auto"/>
        <w:bottom w:val="none" w:sz="0" w:space="0" w:color="auto"/>
        <w:right w:val="none" w:sz="0" w:space="0" w:color="auto"/>
      </w:divBdr>
    </w:div>
    <w:div w:id="1464231408">
      <w:bodyDiv w:val="1"/>
      <w:marLeft w:val="0"/>
      <w:marRight w:val="0"/>
      <w:marTop w:val="0"/>
      <w:marBottom w:val="0"/>
      <w:divBdr>
        <w:top w:val="none" w:sz="0" w:space="0" w:color="auto"/>
        <w:left w:val="none" w:sz="0" w:space="0" w:color="auto"/>
        <w:bottom w:val="none" w:sz="0" w:space="0" w:color="auto"/>
        <w:right w:val="none" w:sz="0" w:space="0" w:color="auto"/>
      </w:divBdr>
    </w:div>
    <w:div w:id="1504201119">
      <w:bodyDiv w:val="1"/>
      <w:marLeft w:val="0"/>
      <w:marRight w:val="0"/>
      <w:marTop w:val="0"/>
      <w:marBottom w:val="0"/>
      <w:divBdr>
        <w:top w:val="none" w:sz="0" w:space="0" w:color="auto"/>
        <w:left w:val="none" w:sz="0" w:space="0" w:color="auto"/>
        <w:bottom w:val="none" w:sz="0" w:space="0" w:color="auto"/>
        <w:right w:val="none" w:sz="0" w:space="0" w:color="auto"/>
      </w:divBdr>
    </w:div>
    <w:div w:id="1636984882">
      <w:bodyDiv w:val="1"/>
      <w:marLeft w:val="0"/>
      <w:marRight w:val="0"/>
      <w:marTop w:val="0"/>
      <w:marBottom w:val="0"/>
      <w:divBdr>
        <w:top w:val="none" w:sz="0" w:space="0" w:color="auto"/>
        <w:left w:val="none" w:sz="0" w:space="0" w:color="auto"/>
        <w:bottom w:val="none" w:sz="0" w:space="0" w:color="auto"/>
        <w:right w:val="none" w:sz="0" w:space="0" w:color="auto"/>
      </w:divBdr>
    </w:div>
    <w:div w:id="1638147745">
      <w:bodyDiv w:val="1"/>
      <w:marLeft w:val="0"/>
      <w:marRight w:val="0"/>
      <w:marTop w:val="0"/>
      <w:marBottom w:val="0"/>
      <w:divBdr>
        <w:top w:val="none" w:sz="0" w:space="0" w:color="auto"/>
        <w:left w:val="none" w:sz="0" w:space="0" w:color="auto"/>
        <w:bottom w:val="none" w:sz="0" w:space="0" w:color="auto"/>
        <w:right w:val="none" w:sz="0" w:space="0" w:color="auto"/>
      </w:divBdr>
    </w:div>
    <w:div w:id="1746536088">
      <w:bodyDiv w:val="1"/>
      <w:marLeft w:val="0"/>
      <w:marRight w:val="0"/>
      <w:marTop w:val="0"/>
      <w:marBottom w:val="0"/>
      <w:divBdr>
        <w:top w:val="none" w:sz="0" w:space="0" w:color="auto"/>
        <w:left w:val="none" w:sz="0" w:space="0" w:color="auto"/>
        <w:bottom w:val="none" w:sz="0" w:space="0" w:color="auto"/>
        <w:right w:val="none" w:sz="0" w:space="0" w:color="auto"/>
      </w:divBdr>
    </w:div>
    <w:div w:id="1951162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1EEB51352F844C7BC8B80DF0913A333"/>
        <w:category>
          <w:name w:val="General"/>
          <w:gallery w:val="placeholder"/>
        </w:category>
        <w:types>
          <w:type w:val="bbPlcHdr"/>
        </w:types>
        <w:behaviors>
          <w:behavior w:val="content"/>
        </w:behaviors>
        <w:guid w:val="{5A3E56EF-4985-4C82-BA61-52BD8E89CCCF}"/>
      </w:docPartPr>
      <w:docPartBody>
        <w:p w:rsidR="00000000" w:rsidRDefault="002A7856" w:rsidP="002A7856">
          <w:pPr>
            <w:pStyle w:val="91EEB51352F844C7BC8B80DF0913A333"/>
          </w:pPr>
          <w:r>
            <w:rPr>
              <w:b/>
              <w:bCs/>
              <w:caps/>
              <w:sz w:val="24"/>
              <w:szCs w:val="24"/>
              <w:lang w:val="es-ES"/>
            </w:rPr>
            <w:t>Escriba el 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856"/>
    <w:rsid w:val="002A7856"/>
    <w:rsid w:val="00E63FC4"/>
  </w:rsids>
  <m:mathPr>
    <m:mathFont m:val="Cambria Math"/>
    <m:brkBin m:val="before"/>
    <m:brkBinSub m:val="--"/>
    <m:smallFrac m:val="0"/>
    <m:dispDef/>
    <m:lMargin m:val="0"/>
    <m:rMargin m:val="0"/>
    <m:defJc m:val="centerGroup"/>
    <m:wrapIndent m:val="1440"/>
    <m:intLim m:val="subSup"/>
    <m:naryLim m:val="undOvr"/>
  </m:mathPr>
  <w:themeFontLang w:val="es-MX" w:bidi="he-I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546F89B7ACA34B68B3445B8D623B01D0">
    <w:name w:val="546F89B7ACA34B68B3445B8D623B01D0"/>
    <w:rsid w:val="002A7856"/>
  </w:style>
  <w:style w:type="paragraph" w:customStyle="1" w:styleId="119EDB096C1C4640993FAC9A3AB98B45">
    <w:name w:val="119EDB096C1C4640993FAC9A3AB98B45"/>
    <w:rsid w:val="002A7856"/>
  </w:style>
  <w:style w:type="paragraph" w:customStyle="1" w:styleId="91EEB51352F844C7BC8B80DF0913A333">
    <w:name w:val="91EEB51352F844C7BC8B80DF0913A333"/>
    <w:rsid w:val="002A785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546F89B7ACA34B68B3445B8D623B01D0">
    <w:name w:val="546F89B7ACA34B68B3445B8D623B01D0"/>
    <w:rsid w:val="002A7856"/>
  </w:style>
  <w:style w:type="paragraph" w:customStyle="1" w:styleId="119EDB096C1C4640993FAC9A3AB98B45">
    <w:name w:val="119EDB096C1C4640993FAC9A3AB98B45"/>
    <w:rsid w:val="002A7856"/>
  </w:style>
  <w:style w:type="paragraph" w:customStyle="1" w:styleId="91EEB51352F844C7BC8B80DF0913A333">
    <w:name w:val="91EEB51352F844C7BC8B80DF0913A333"/>
    <w:rsid w:val="002A78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www.gozoypaz.mx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803</Words>
  <Characters>4421</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LOS ANTITORAH – ANTIYAHSHUA </vt:lpstr>
    </vt:vector>
  </TitlesOfParts>
  <Company/>
  <LinksUpToDate>false</LinksUpToDate>
  <CharactersWithSpaces>5214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DIFERENCIAS ENTRE TORAH DE YHWH TORAH ORAL</dc:title>
  <dc:creator>Gabriela Palacios Gutierrez</dc:creator>
  <cp:lastModifiedBy>MyPC</cp:lastModifiedBy>
  <cp:revision>2</cp:revision>
  <cp:lastPrinted>2010-09-28T17:16:00Z</cp:lastPrinted>
  <dcterms:created xsi:type="dcterms:W3CDTF">2012-02-02T03:12:00Z</dcterms:created>
  <dcterms:modified xsi:type="dcterms:W3CDTF">2012-02-02T03:12:00Z</dcterms:modified>
</cp:coreProperties>
</file>